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64030" w14:textId="00BB9C0D" w:rsidR="00DA3638" w:rsidRDefault="00E30738" w:rsidP="00055FC4">
      <w:pPr>
        <w:pStyle w:val="Titel"/>
        <w:rPr>
          <w:rFonts w:cs="Arial"/>
        </w:rPr>
      </w:pPr>
      <w:r>
        <w:rPr>
          <w:rFonts w:cs="Arial"/>
        </w:rPr>
        <w:t xml:space="preserve">H01433 </w:t>
      </w:r>
      <w:r w:rsidR="008907D2">
        <w:rPr>
          <w:rFonts w:cs="Arial"/>
        </w:rPr>
        <w:t>TSA 9 Hørsholm</w:t>
      </w:r>
    </w:p>
    <w:p w14:paraId="153C6370" w14:textId="02B7C61C" w:rsidR="008907D2" w:rsidRPr="008907D2" w:rsidRDefault="008907D2" w:rsidP="008907D2">
      <w:pPr>
        <w:pStyle w:val="Undertitel0"/>
      </w:pPr>
      <w:r>
        <w:t xml:space="preserve">Notat </w:t>
      </w:r>
      <w:r w:rsidR="00B423BA">
        <w:t xml:space="preserve">om den </w:t>
      </w:r>
      <w:r>
        <w:t>midlertidig grundvandssænkning</w:t>
      </w:r>
    </w:p>
    <w:p w14:paraId="06B970BF" w14:textId="7F6EFE1E" w:rsidR="00C3102C" w:rsidRPr="00055FC4" w:rsidRDefault="00C3102C" w:rsidP="001E684D">
      <w:pPr>
        <w:pStyle w:val="Undertitel0"/>
      </w:pPr>
    </w:p>
    <w:tbl>
      <w:tblPr>
        <w:tblStyle w:val="Tabel-Gitter"/>
        <w:tblpPr w:vertAnchor="page" w:horzAnchor="page" w:tblpX="1277" w:tblpY="6493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356"/>
      </w:tblGrid>
      <w:tr w:rsidR="00A537DD" w:rsidRPr="00055FC4" w14:paraId="5866C3D2" w14:textId="77777777" w:rsidTr="005C3E74">
        <w:trPr>
          <w:cantSplit/>
          <w:trHeight w:hRule="exact" w:val="9497"/>
        </w:trPr>
        <w:tc>
          <w:tcPr>
            <w:tcW w:w="9356" w:type="dxa"/>
            <w:vAlign w:val="center"/>
          </w:tcPr>
          <w:p w14:paraId="1326F3E1" w14:textId="0A86ED0E" w:rsidR="00A537DD" w:rsidRPr="00055FC4" w:rsidRDefault="00055FC4" w:rsidP="005C3E74">
            <w:pPr>
              <w:spacing w:line="276" w:lineRule="auto"/>
              <w:jc w:val="center"/>
            </w:pPr>
            <w:bookmarkStart w:id="0" w:name="bmkForsidebillede"/>
            <w:bookmarkEnd w:id="0"/>
            <w:r>
              <w:rPr>
                <w:noProof/>
              </w:rPr>
              <w:drawing>
                <wp:inline distT="0" distB="0" distL="0" distR="0" wp14:anchorId="7540F212" wp14:editId="5E194B26">
                  <wp:extent cx="5910406" cy="5987993"/>
                  <wp:effectExtent l="0" t="0" r="0" b="0"/>
                  <wp:docPr id="1991876613" name="Billede 1" descr="Forside bille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876613" name="Billede 1" descr="Forside billed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0406" cy="5987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733B42" w14:textId="77777777" w:rsidR="00C3102C" w:rsidRPr="00055FC4" w:rsidRDefault="00C3102C">
      <w:pPr>
        <w:spacing w:after="200" w:line="276" w:lineRule="auto"/>
      </w:pPr>
    </w:p>
    <w:p w14:paraId="54B5495D" w14:textId="77777777" w:rsidR="00C3102C" w:rsidRPr="00055FC4" w:rsidRDefault="00C3102C">
      <w:pPr>
        <w:spacing w:after="200" w:line="276" w:lineRule="auto"/>
        <w:sectPr w:rsidR="00C3102C" w:rsidRPr="00055FC4" w:rsidSect="00056B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701" w:right="1276" w:bottom="397" w:left="1276" w:header="425" w:footer="397" w:gutter="0"/>
          <w:cols w:space="708"/>
          <w:titlePg/>
          <w:docGrid w:linePitch="360"/>
        </w:sectPr>
      </w:pPr>
    </w:p>
    <w:p w14:paraId="49CC4E53" w14:textId="77777777" w:rsidR="008774C3" w:rsidRPr="00055FC4" w:rsidRDefault="008774C3" w:rsidP="00B07ED5">
      <w:pPr>
        <w:spacing w:after="360"/>
      </w:pPr>
    </w:p>
    <w:p w14:paraId="2D90C0F0" w14:textId="1C10011A" w:rsidR="000F4224" w:rsidRPr="00055FC4" w:rsidRDefault="000F4224" w:rsidP="008449C2"/>
    <w:bookmarkStart w:id="1" w:name="bmkTOCHeader" w:displacedByCustomXml="next"/>
    <w:sdt>
      <w:sdtPr>
        <w:rPr>
          <w:rFonts w:asciiTheme="minorHAnsi" w:eastAsiaTheme="minorHAnsi" w:hAnsiTheme="minorHAnsi" w:cstheme="minorBidi"/>
          <w:b w:val="0"/>
          <w:bCs w:val="0"/>
          <w:sz w:val="20"/>
          <w:szCs w:val="22"/>
        </w:rPr>
        <w:id w:val="-1861810470"/>
        <w:docPartObj>
          <w:docPartGallery w:val="Table of Contents"/>
          <w:docPartUnique/>
        </w:docPartObj>
      </w:sdtPr>
      <w:sdtEndPr>
        <w:rPr>
          <w:rFonts w:ascii="Arial" w:hAnsi="Arial"/>
          <w:szCs w:val="20"/>
        </w:rPr>
      </w:sdtEndPr>
      <w:sdtContent>
        <w:p w14:paraId="084EA7E7" w14:textId="77777777" w:rsidR="00103C73" w:rsidRDefault="00103C73" w:rsidP="00EF7030">
          <w:pPr>
            <w:pStyle w:val="Overskrift"/>
            <w:rPr>
              <w:rFonts w:asciiTheme="minorHAnsi" w:eastAsiaTheme="minorHAnsi" w:hAnsiTheme="minorHAnsi" w:cstheme="minorBidi"/>
              <w:b w:val="0"/>
              <w:bCs w:val="0"/>
              <w:sz w:val="20"/>
              <w:szCs w:val="22"/>
            </w:rPr>
          </w:pPr>
        </w:p>
        <w:p w14:paraId="3446FEDE" w14:textId="77777777" w:rsidR="00103C73" w:rsidRDefault="00103C73" w:rsidP="00EF7030">
          <w:pPr>
            <w:pStyle w:val="Overskrift"/>
            <w:rPr>
              <w:rFonts w:asciiTheme="minorHAnsi" w:eastAsiaTheme="minorHAnsi" w:hAnsiTheme="minorHAnsi" w:cstheme="minorBidi"/>
              <w:b w:val="0"/>
              <w:bCs w:val="0"/>
              <w:sz w:val="20"/>
              <w:szCs w:val="22"/>
            </w:rPr>
          </w:pPr>
        </w:p>
        <w:p w14:paraId="4B8C3617" w14:textId="77777777" w:rsidR="00103C73" w:rsidRDefault="00103C73" w:rsidP="00EF7030">
          <w:pPr>
            <w:pStyle w:val="Overskrift"/>
            <w:rPr>
              <w:rFonts w:asciiTheme="minorHAnsi" w:eastAsiaTheme="minorHAnsi" w:hAnsiTheme="minorHAnsi" w:cstheme="minorBidi"/>
              <w:b w:val="0"/>
              <w:bCs w:val="0"/>
              <w:sz w:val="20"/>
              <w:szCs w:val="22"/>
            </w:rPr>
          </w:pPr>
        </w:p>
        <w:p w14:paraId="254683EB" w14:textId="22AC6ADC" w:rsidR="008010AA" w:rsidRPr="00055FC4" w:rsidRDefault="008010AA" w:rsidP="00EF7030">
          <w:pPr>
            <w:pStyle w:val="Overskrift"/>
          </w:pPr>
          <w:r w:rsidRPr="00055FC4">
            <w:t>Indhold</w:t>
          </w:r>
          <w:bookmarkEnd w:id="1"/>
        </w:p>
        <w:p w14:paraId="42CC16D0" w14:textId="57BDE3AA" w:rsidR="00147828" w:rsidRDefault="008010AA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r w:rsidRPr="00055FC4">
            <w:fldChar w:fldCharType="begin"/>
          </w:r>
          <w:r w:rsidRPr="00055FC4">
            <w:instrText xml:space="preserve"> TOC \o \h \z \u </w:instrText>
          </w:r>
          <w:r w:rsidRPr="00055FC4">
            <w:fldChar w:fldCharType="separate"/>
          </w:r>
          <w:hyperlink w:anchor="_Toc243402024" w:history="1">
            <w:r w:rsidR="00147828" w:rsidRPr="00FE2466">
              <w:rPr>
                <w:rStyle w:val="Hyperlink"/>
              </w:rPr>
              <w:t>1. Indledning</w:t>
            </w:r>
            <w:r w:rsidR="00147828">
              <w:rPr>
                <w:webHidden/>
              </w:rPr>
              <w:tab/>
            </w:r>
            <w:r w:rsidR="00147828">
              <w:rPr>
                <w:webHidden/>
              </w:rPr>
              <w:fldChar w:fldCharType="begin"/>
            </w:r>
            <w:r w:rsidR="00147828">
              <w:rPr>
                <w:webHidden/>
              </w:rPr>
              <w:instrText xml:space="preserve"> PAGEREF _Toc243402024 \h </w:instrText>
            </w:r>
            <w:r w:rsidR="00147828">
              <w:rPr>
                <w:webHidden/>
              </w:rPr>
            </w:r>
            <w:r w:rsidR="00147828">
              <w:rPr>
                <w:webHidden/>
              </w:rPr>
              <w:fldChar w:fldCharType="separate"/>
            </w:r>
            <w:r w:rsidR="00147828">
              <w:rPr>
                <w:webHidden/>
              </w:rPr>
              <w:t>4</w:t>
            </w:r>
            <w:r w:rsidR="00147828">
              <w:rPr>
                <w:webHidden/>
              </w:rPr>
              <w:fldChar w:fldCharType="end"/>
            </w:r>
          </w:hyperlink>
        </w:p>
        <w:p w14:paraId="2A9408A6" w14:textId="1D3D9CA8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25" w:history="1">
            <w:r w:rsidRPr="00FE2466">
              <w:rPr>
                <w:rStyle w:val="Hyperlink"/>
              </w:rPr>
              <w:t>2. Midlertidig grundvandssænkning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C1C8F0A" w14:textId="700F61F8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26" w:history="1">
            <w:r w:rsidRPr="00FE2466">
              <w:rPr>
                <w:rStyle w:val="Hyperlink"/>
              </w:rPr>
              <w:t>3. Hvor udledes det oppumpede grundvand?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EA83817" w14:textId="2240D753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27" w:history="1">
            <w:r w:rsidRPr="00FE2466">
              <w:rPr>
                <w:rStyle w:val="Hyperlink"/>
              </w:rPr>
              <w:t>4. Stoffer i det oppumpede grundvand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67CB2CE" w14:textId="5D35FFFA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28" w:history="1">
            <w:r w:rsidRPr="00FE2466">
              <w:rPr>
                <w:rStyle w:val="Hyperlink"/>
              </w:rPr>
              <w:t>5. Miljøkvalitetskrav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8E46A9F" w14:textId="4162D2AA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29" w:history="1">
            <w:r w:rsidRPr="00FE2466">
              <w:rPr>
                <w:rStyle w:val="Hyperlink"/>
              </w:rPr>
              <w:t>6. Påvirkning af § 3-natur og Natura 2000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DDB0AD0" w14:textId="1EF4EB6F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30" w:history="1">
            <w:r w:rsidRPr="00FE2466">
              <w:rPr>
                <w:rStyle w:val="Hyperlink"/>
              </w:rPr>
              <w:t>7. Påvirkning af målsatte overfladevandområder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73A981E" w14:textId="456DA070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31" w:history="1">
            <w:r w:rsidRPr="00FE2466">
              <w:rPr>
                <w:rStyle w:val="Hyperlink"/>
              </w:rPr>
              <w:t>8. Grundvandsforekomsternes kvantitative målsætning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DEA8679" w14:textId="2AD92119" w:rsidR="00147828" w:rsidRDefault="00147828">
          <w:pPr>
            <w:pStyle w:val="Indholdsfortegnelse1"/>
            <w:rPr>
              <w:rFonts w:asciiTheme="minorHAnsi" w:eastAsiaTheme="minorEastAsia" w:hAnsiTheme="minorHAnsi"/>
              <w:b w:val="0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43402032" w:history="1">
            <w:r w:rsidRPr="00FE2466">
              <w:rPr>
                <w:rStyle w:val="Hyperlink"/>
              </w:rPr>
              <w:t>9. Påvirkning af grundvandsforekomster og målsatte vandløb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_Toc243402032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D75B541" w14:textId="6935A60C" w:rsidR="008010AA" w:rsidRPr="00055FC4" w:rsidRDefault="008010AA" w:rsidP="00EF7030">
          <w:r w:rsidRPr="00055FC4">
            <w:fldChar w:fldCharType="end"/>
          </w:r>
        </w:p>
      </w:sdtContent>
    </w:sdt>
    <w:p w14:paraId="37B74CD7" w14:textId="77777777" w:rsidR="00802181" w:rsidRPr="00055FC4" w:rsidRDefault="00802181">
      <w:pPr>
        <w:spacing w:after="200" w:line="276" w:lineRule="auto"/>
      </w:pPr>
      <w:r w:rsidRPr="00055FC4">
        <w:br w:type="page"/>
      </w:r>
    </w:p>
    <w:p w14:paraId="57E08D6C" w14:textId="77777777" w:rsidR="00E30738" w:rsidRPr="00AB6864" w:rsidRDefault="00E30738" w:rsidP="00E30738"/>
    <w:p w14:paraId="5C9E4718" w14:textId="1BC180A1" w:rsidR="00E30738" w:rsidRPr="00B4642F" w:rsidRDefault="008907D2" w:rsidP="00E30738">
      <w:pPr>
        <w:pStyle w:val="Overskrift1"/>
        <w:rPr>
          <w:sz w:val="28"/>
        </w:rPr>
      </w:pPr>
      <w:bookmarkStart w:id="2" w:name="_Toc243402024"/>
      <w:r w:rsidRPr="00B4642F">
        <w:rPr>
          <w:sz w:val="28"/>
        </w:rPr>
        <w:t xml:space="preserve">1. </w:t>
      </w:r>
      <w:r w:rsidR="003D394D" w:rsidRPr="00B4642F">
        <w:rPr>
          <w:sz w:val="28"/>
        </w:rPr>
        <w:t>I</w:t>
      </w:r>
      <w:r w:rsidRPr="00B4642F">
        <w:rPr>
          <w:sz w:val="28"/>
        </w:rPr>
        <w:t>ndledning</w:t>
      </w:r>
      <w:bookmarkEnd w:id="2"/>
    </w:p>
    <w:p w14:paraId="1965B987" w14:textId="77777777" w:rsidR="00B43300" w:rsidRPr="00147828" w:rsidRDefault="00B43300" w:rsidP="00147828">
      <w:pPr>
        <w:spacing w:line="240" w:lineRule="auto"/>
      </w:pPr>
    </w:p>
    <w:p w14:paraId="19BAA301" w14:textId="78275E9E" w:rsidR="00D614E6" w:rsidRPr="00147828" w:rsidRDefault="00D614E6" w:rsidP="00147828">
      <w:pPr>
        <w:spacing w:line="240" w:lineRule="auto"/>
      </w:pPr>
      <w:r w:rsidRPr="00147828">
        <w:t xml:space="preserve">I </w:t>
      </w:r>
      <w:r w:rsidRPr="00D614E6">
        <w:t>forbindelse med ombygningen af rundkørslen ved afkørsel 9, Hørsholm C, fra</w:t>
      </w:r>
      <w:r w:rsidRPr="00147828">
        <w:t xml:space="preserve"> Helsingørmotorvejen</w:t>
      </w:r>
      <w:r w:rsidRPr="00D614E6">
        <w:t xml:space="preserve"> E47</w:t>
      </w:r>
      <w:r w:rsidRPr="00147828">
        <w:t>, skal der etableres et regnvandsbass</w:t>
      </w:r>
      <w:r w:rsidR="003D394D" w:rsidRPr="00147828">
        <w:t>in.</w:t>
      </w:r>
    </w:p>
    <w:p w14:paraId="2A7A7981" w14:textId="77777777" w:rsidR="003D394D" w:rsidRDefault="003D394D" w:rsidP="003D394D">
      <w:pPr>
        <w:spacing w:line="240" w:lineRule="auto"/>
      </w:pPr>
    </w:p>
    <w:p w14:paraId="3B4CA438" w14:textId="7B3E922B" w:rsidR="003D394D" w:rsidRPr="00147828" w:rsidRDefault="003D394D" w:rsidP="003D394D">
      <w:pPr>
        <w:spacing w:line="240" w:lineRule="auto"/>
      </w:pPr>
      <w:r w:rsidRPr="00056B03">
        <w:t>Regnvandsbassinet planlægges udført med membran for at forhindre indtrængning af grundvand og dermed sikre bassinets funktionelle volumen. For at modvirke opdrift af membranen etableres der ballastjord, hvilket i anlægsfasen medfører en relativt stor udgravningsdybde og nødvendiggør midlertidig grundvandssænkning.</w:t>
      </w:r>
      <w:r w:rsidRPr="00147828">
        <w:t xml:space="preserve"> </w:t>
      </w:r>
    </w:p>
    <w:p w14:paraId="1131B72B" w14:textId="77777777" w:rsidR="003D394D" w:rsidRDefault="003D394D" w:rsidP="00147828">
      <w:pPr>
        <w:spacing w:line="240" w:lineRule="auto"/>
      </w:pPr>
    </w:p>
    <w:p w14:paraId="6EDBF544" w14:textId="379F942F" w:rsidR="008E6346" w:rsidRDefault="008E6346" w:rsidP="00147828">
      <w:pPr>
        <w:spacing w:line="240" w:lineRule="auto"/>
      </w:pPr>
      <w:r>
        <w:t xml:space="preserve">Notatet herom omhandler </w:t>
      </w:r>
      <w:r w:rsidR="00B43300">
        <w:t>hvordan den midlertidige grundvandssænkning etableres og hvilke påvirkninger det har.</w:t>
      </w:r>
      <w:r w:rsidR="001A5F32">
        <w:t xml:space="preserve"> Notat her</w:t>
      </w:r>
      <w:r w:rsidR="00F761F2">
        <w:t xml:space="preserve"> er</w:t>
      </w:r>
      <w:r w:rsidR="001A5F32">
        <w:t xml:space="preserve"> udarbejdet på baggrund af </w:t>
      </w:r>
      <w:r w:rsidR="00750611">
        <w:t xml:space="preserve">Rambøll’s </w:t>
      </w:r>
      <w:r w:rsidR="00F761F2">
        <w:t>vurderinger af projektet.</w:t>
      </w:r>
    </w:p>
    <w:p w14:paraId="75DAF59C" w14:textId="77777777" w:rsidR="00211ED6" w:rsidRPr="003D394D" w:rsidRDefault="00211ED6" w:rsidP="00147828">
      <w:pPr>
        <w:spacing w:line="240" w:lineRule="auto"/>
      </w:pPr>
    </w:p>
    <w:p w14:paraId="3A164302" w14:textId="4FD17192" w:rsidR="00E30738" w:rsidRPr="00B4642F" w:rsidRDefault="00E30738" w:rsidP="00E30738">
      <w:pPr>
        <w:pStyle w:val="Overskrift1"/>
        <w:rPr>
          <w:sz w:val="28"/>
        </w:rPr>
      </w:pPr>
      <w:bookmarkStart w:id="3" w:name="_Toc243402025"/>
      <w:r w:rsidRPr="00B4642F">
        <w:rPr>
          <w:sz w:val="28"/>
        </w:rPr>
        <w:t>2. Midlertidig grundvandssænkning</w:t>
      </w:r>
      <w:bookmarkEnd w:id="3"/>
    </w:p>
    <w:p w14:paraId="01431757" w14:textId="6BA0C2CA" w:rsidR="00100985" w:rsidRPr="00B43300" w:rsidRDefault="00100985" w:rsidP="00B43300">
      <w:pPr>
        <w:spacing w:line="240" w:lineRule="auto"/>
      </w:pPr>
      <w:r w:rsidRPr="00B43300">
        <w:t>Grundvandssænkningen etableres ved hjælp af sugespidser eller filterboringer placeret omkring regnvandsbassinet og det oppumpede grundvand reinfiltreres via filterboringer placeret til gunst for §3-arealet og den V2 kortlagte grund</w:t>
      </w:r>
      <w:r w:rsidR="00E0482B">
        <w:t xml:space="preserve"> vest for grundvandssænkningen.</w:t>
      </w:r>
    </w:p>
    <w:p w14:paraId="75094FB0" w14:textId="77777777" w:rsidR="00100985" w:rsidRPr="00B43300" w:rsidRDefault="00100985" w:rsidP="00F44599">
      <w:pPr>
        <w:spacing w:line="240" w:lineRule="auto"/>
      </w:pPr>
    </w:p>
    <w:p w14:paraId="7AA69286" w14:textId="77777777" w:rsidR="00F44599" w:rsidRPr="00A94D44" w:rsidRDefault="00F44599" w:rsidP="00F44599">
      <w:pPr>
        <w:spacing w:line="240" w:lineRule="auto"/>
      </w:pPr>
      <w:r w:rsidRPr="00A94D44">
        <w:t>Den midlertidige grundvandssænkning forventes at medføre oppumpning af ca. 236.000</w:t>
      </w:r>
    </w:p>
    <w:p w14:paraId="6350246D" w14:textId="77777777" w:rsidR="00F44599" w:rsidRDefault="00F44599" w:rsidP="00F44599">
      <w:pPr>
        <w:spacing w:line="240" w:lineRule="auto"/>
      </w:pPr>
      <w:r w:rsidRPr="00A94D44">
        <w:t>m³ grundvand over en periode på ca. 60 arbejdsdage.</w:t>
      </w:r>
    </w:p>
    <w:p w14:paraId="52E24261" w14:textId="77777777" w:rsidR="00E0482B" w:rsidRPr="00A94D44" w:rsidRDefault="00E0482B" w:rsidP="00F44599">
      <w:pPr>
        <w:spacing w:line="240" w:lineRule="auto"/>
      </w:pPr>
    </w:p>
    <w:p w14:paraId="747C71E8" w14:textId="1A76FA89" w:rsidR="00E30738" w:rsidRDefault="00F44599" w:rsidP="00B4642F">
      <w:pPr>
        <w:spacing w:line="240" w:lineRule="auto"/>
      </w:pPr>
      <w:r w:rsidRPr="00A94D44">
        <w:t>Det oppumpede grundvand reinfiltreres som udgangspunkt til det samme</w:t>
      </w:r>
      <w:r>
        <w:t xml:space="preserve"> </w:t>
      </w:r>
      <w:r w:rsidRPr="00A94D44">
        <w:t xml:space="preserve">grundvandsmagasin via filterboringer. </w:t>
      </w:r>
      <w:r w:rsidR="00E30738" w:rsidRPr="00D63CD7">
        <w:t>Der er således ikke tale om, at 236.000 m³ grundvand</w:t>
      </w:r>
      <w:r w:rsidR="00776763">
        <w:t xml:space="preserve"> der</w:t>
      </w:r>
      <w:r w:rsidR="00E30738" w:rsidRPr="00D63CD7">
        <w:t xml:space="preserve"> udledes til </w:t>
      </w:r>
      <w:proofErr w:type="spellStart"/>
      <w:r w:rsidR="00E30738" w:rsidRPr="00D63CD7">
        <w:t>Usserød</w:t>
      </w:r>
      <w:r w:rsidR="006F0C39">
        <w:t>å</w:t>
      </w:r>
      <w:proofErr w:type="spellEnd"/>
      <w:r w:rsidR="00E30738" w:rsidRPr="00D63CD7">
        <w:t>.</w:t>
      </w:r>
    </w:p>
    <w:p w14:paraId="037C16C8" w14:textId="77777777" w:rsidR="00B4642F" w:rsidRPr="00D63CD7" w:rsidRDefault="00B4642F" w:rsidP="00B4642F">
      <w:pPr>
        <w:spacing w:line="240" w:lineRule="auto"/>
      </w:pPr>
    </w:p>
    <w:p w14:paraId="652ABD67" w14:textId="77777777" w:rsidR="00E30738" w:rsidRPr="00B4642F" w:rsidRDefault="00E30738" w:rsidP="00E30738">
      <w:pPr>
        <w:pStyle w:val="Overskrift1"/>
        <w:rPr>
          <w:sz w:val="28"/>
        </w:rPr>
      </w:pPr>
      <w:bookmarkStart w:id="4" w:name="_Toc243402026"/>
      <w:r w:rsidRPr="00B4642F">
        <w:rPr>
          <w:sz w:val="28"/>
        </w:rPr>
        <w:t>3. Hvor udledes det oppumpede grundvand?</w:t>
      </w:r>
      <w:bookmarkEnd w:id="4"/>
    </w:p>
    <w:p w14:paraId="33B0F674" w14:textId="63250AC9" w:rsidR="00E30738" w:rsidRDefault="00E30738" w:rsidP="00E30738">
      <w:r w:rsidRPr="001436CA">
        <w:t>Grundvandssænkningen gennemføres med reinfiltration af det oppumpede grundvand via filterboringer. Reinfiltrationen begrænser udbredelsen af grundvandssænkningen og medvirker samtidig til at opretholde grundvandsbalancen i område</w:t>
      </w:r>
      <w:r w:rsidR="00711C82">
        <w:t>t</w:t>
      </w:r>
      <w:r w:rsidRPr="001436CA">
        <w:t xml:space="preserve">. </w:t>
      </w:r>
    </w:p>
    <w:p w14:paraId="1EBCE1C3" w14:textId="77777777" w:rsidR="001436CA" w:rsidRPr="001436CA" w:rsidRDefault="001436CA" w:rsidP="00E30738"/>
    <w:p w14:paraId="26EB9868" w14:textId="1F1BB5FC" w:rsidR="00E30738" w:rsidRDefault="00E30738" w:rsidP="00E30738">
      <w:r w:rsidRPr="001436CA">
        <w:t xml:space="preserve">Placeringen af </w:t>
      </w:r>
      <w:proofErr w:type="spellStart"/>
      <w:r w:rsidRPr="001436CA">
        <w:t>reinfiltrationsbrøndene</w:t>
      </w:r>
      <w:proofErr w:type="spellEnd"/>
      <w:r w:rsidRPr="001436CA">
        <w:t xml:space="preserve"> er valgt med henblik på at begrænse påvirkningen af den nærliggende § 3-beskyttede natur</w:t>
      </w:r>
      <w:r w:rsidR="00916005">
        <w:t xml:space="preserve"> samt den V2 kortlagte grund (tankstationen)</w:t>
      </w:r>
      <w:r w:rsidRPr="001436CA">
        <w:t>.</w:t>
      </w:r>
    </w:p>
    <w:p w14:paraId="40A334D2" w14:textId="77777777" w:rsidR="001436CA" w:rsidRPr="001436CA" w:rsidRDefault="001436CA" w:rsidP="00E30738"/>
    <w:p w14:paraId="3742A692" w14:textId="474EE0E5" w:rsidR="00E30738" w:rsidRDefault="00E30738" w:rsidP="00E30738">
      <w:r w:rsidRPr="001436CA">
        <w:t>Der etableres desuden et overløb til nedsivning på den tilstødende mark inden for § 3-beskyttelsen samt et nødoverløb til Usserød</w:t>
      </w:r>
      <w:r w:rsidR="0025025F">
        <w:t xml:space="preserve"> å</w:t>
      </w:r>
      <w:r w:rsidRPr="001436CA">
        <w:t xml:space="preserve">. Det permanente udløb under Frederiksborgvej fra bassinet til Usserød </w:t>
      </w:r>
      <w:r w:rsidR="0025025F">
        <w:t xml:space="preserve">å </w:t>
      </w:r>
      <w:r w:rsidRPr="001436CA">
        <w:t>etableres tidligt i anlægsperioden og kan således anvendes som nødoverløb i forbindelse med grundvandssænkningen.</w:t>
      </w:r>
    </w:p>
    <w:p w14:paraId="553A851C" w14:textId="77777777" w:rsidR="00211ED6" w:rsidRPr="001436CA" w:rsidRDefault="00211ED6" w:rsidP="00E30738"/>
    <w:p w14:paraId="12FD123F" w14:textId="77777777" w:rsidR="00E30738" w:rsidRPr="00B4642F" w:rsidRDefault="00E30738" w:rsidP="00E30738">
      <w:pPr>
        <w:pStyle w:val="Overskrift1"/>
        <w:rPr>
          <w:sz w:val="28"/>
        </w:rPr>
      </w:pPr>
      <w:bookmarkStart w:id="5" w:name="_Toc243402027"/>
      <w:r w:rsidRPr="00B4642F">
        <w:rPr>
          <w:sz w:val="28"/>
        </w:rPr>
        <w:t>4. Stoffer i det oppumpede grundvand</w:t>
      </w:r>
      <w:bookmarkEnd w:id="5"/>
    </w:p>
    <w:p w14:paraId="1A0BC607" w14:textId="77777777" w:rsidR="00C737A4" w:rsidRDefault="00E30738" w:rsidP="00E30738">
      <w:r w:rsidRPr="002D2E0B">
        <w:t>Der er udtaget grundvandsprøver i forbindelse med pumpeforsøg. Prøverne er analyseret for bl.a. metaller, tungmetaller, næringsstoffer, salte, kulbrinter og BTEX, organiske opløsningsmidler, chlorerede opløsningsmidler samt PAH'er. Der er i prøven udtaget under pumpeforsøget (VDpump) påvist lidt forhøjede kulbrinte</w:t>
      </w:r>
      <w:r w:rsidR="00D202A7">
        <w:t>.</w:t>
      </w:r>
      <w:r w:rsidRPr="002D2E0B">
        <w:t xml:space="preserve"> Koncentrationer</w:t>
      </w:r>
      <w:r w:rsidR="00F419DF">
        <w:t>ne</w:t>
      </w:r>
      <w:r w:rsidRPr="002D2E0B">
        <w:t xml:space="preserve"> kunne </w:t>
      </w:r>
      <w:r w:rsidR="00F419DF">
        <w:t xml:space="preserve">ikke umiddelbart </w:t>
      </w:r>
      <w:r w:rsidRPr="002D2E0B">
        <w:t xml:space="preserve">forklares. </w:t>
      </w:r>
    </w:p>
    <w:p w14:paraId="5951B7F8" w14:textId="77777777" w:rsidR="00C737A4" w:rsidRDefault="00C737A4" w:rsidP="00E30738"/>
    <w:p w14:paraId="7412EA5F" w14:textId="4684DC2B" w:rsidR="00C737A4" w:rsidRDefault="00F419DF" w:rsidP="00E30738">
      <w:r>
        <w:lastRenderedPageBreak/>
        <w:t>Efter aftale med Hørsholm Kommune blev</w:t>
      </w:r>
      <w:r w:rsidR="00E30738" w:rsidRPr="002D2E0B">
        <w:t xml:space="preserve"> der udtaget supplerende grundvandprøver for at undersøge om forhøjede kulbrinte koncentrationer kunne genfinde</w:t>
      </w:r>
      <w:r w:rsidR="00C737A4">
        <w:t>s.</w:t>
      </w:r>
    </w:p>
    <w:p w14:paraId="6B4F56DD" w14:textId="1829040C" w:rsidR="00E30738" w:rsidRPr="002D2E0B" w:rsidRDefault="00E30738" w:rsidP="00E30738"/>
    <w:p w14:paraId="5DC45957" w14:textId="29E4CB14" w:rsidR="00E30738" w:rsidRDefault="00E30738" w:rsidP="00E30738">
      <w:r w:rsidRPr="002D2E0B">
        <w:t xml:space="preserve">Grundvandsprøver blev udtaget i 3 boringer: VDmon2, VDmon3 og VDpump – se </w:t>
      </w:r>
      <w:r w:rsidR="00422BA6">
        <w:t>figur 1.</w:t>
      </w:r>
      <w:r w:rsidRPr="002D2E0B">
        <w:t xml:space="preserve">  </w:t>
      </w:r>
    </w:p>
    <w:p w14:paraId="248F47CC" w14:textId="77777777" w:rsidR="00C737A4" w:rsidRPr="002D2E0B" w:rsidRDefault="00C737A4" w:rsidP="00E30738"/>
    <w:p w14:paraId="50A43E97" w14:textId="77777777" w:rsidR="00E30738" w:rsidRPr="006C7759" w:rsidRDefault="00E30738" w:rsidP="00E30738">
      <w:r w:rsidRPr="006C7759">
        <w:rPr>
          <w:noProof/>
        </w:rPr>
        <w:drawing>
          <wp:inline distT="0" distB="0" distL="0" distR="0" wp14:anchorId="1148AB2C" wp14:editId="2BDB64B1">
            <wp:extent cx="5972810" cy="2574290"/>
            <wp:effectExtent l="0" t="0" r="8890" b="0"/>
            <wp:docPr id="1952538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53848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81D4F" w14:textId="1AA9DCA8" w:rsidR="00C737A4" w:rsidRPr="00422BA6" w:rsidRDefault="00422BA6" w:rsidP="00E30738">
      <w:pPr>
        <w:rPr>
          <w:i/>
          <w:iCs/>
        </w:rPr>
      </w:pPr>
      <w:r w:rsidRPr="00422BA6">
        <w:rPr>
          <w:i/>
          <w:iCs/>
        </w:rPr>
        <w:t>Figur 1: placering af grundvandsprøver</w:t>
      </w:r>
    </w:p>
    <w:p w14:paraId="14258F4B" w14:textId="77777777" w:rsidR="00422BA6" w:rsidRDefault="00422BA6" w:rsidP="00E30738"/>
    <w:p w14:paraId="4801F47B" w14:textId="17BE5693" w:rsidR="00E30738" w:rsidRDefault="00E30738" w:rsidP="00E30738">
      <w:r w:rsidRPr="006C7759">
        <w:t xml:space="preserve">Kulbrinteindhold er under detektionsgrænsen i alle prøver, som vises i </w:t>
      </w:r>
      <w:r w:rsidR="00EA081F">
        <w:t>nedenstående tabel</w:t>
      </w:r>
      <w:r w:rsidRPr="006C7759">
        <w:t>.</w:t>
      </w:r>
      <w:r>
        <w:t xml:space="preserve"> Dvs. kulbrinteforurening i grundvand kunne ikke genfindes. </w:t>
      </w:r>
    </w:p>
    <w:p w14:paraId="306F0113" w14:textId="77777777" w:rsidR="00C737A4" w:rsidRPr="006C7759" w:rsidRDefault="00C737A4" w:rsidP="00E30738"/>
    <w:p w14:paraId="0E0CF36B" w14:textId="77777777" w:rsidR="00E30738" w:rsidRDefault="00E30738" w:rsidP="00E30738">
      <w:r w:rsidRPr="000400AA">
        <w:rPr>
          <w:noProof/>
        </w:rPr>
        <w:drawing>
          <wp:inline distT="0" distB="0" distL="0" distR="0" wp14:anchorId="1AB2AC80" wp14:editId="539067F1">
            <wp:extent cx="5972810" cy="1436370"/>
            <wp:effectExtent l="0" t="0" r="8890" b="0"/>
            <wp:docPr id="338164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6479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03C24" w14:textId="026D11A1" w:rsidR="00C737A4" w:rsidRDefault="00C737A4" w:rsidP="00E30738"/>
    <w:p w14:paraId="21E31675" w14:textId="5399E62E" w:rsidR="00E30738" w:rsidRDefault="00E30738" w:rsidP="00E30738">
      <w:r w:rsidRPr="00571B6A">
        <w:t xml:space="preserve">Planen </w:t>
      </w:r>
      <w:r w:rsidRPr="006C7759">
        <w:t>er at grundvandssænke med enten sugespidser eller filterboringer og reinjicere imellem projektområdet og den V2 kortlagte grund mod vest for at holde styr på forureningen ved den V2-kortlagte grund</w:t>
      </w:r>
      <w:r>
        <w:t xml:space="preserve"> </w:t>
      </w:r>
      <w:r w:rsidRPr="006C7759">
        <w:t xml:space="preserve">(så </w:t>
      </w:r>
      <w:r w:rsidRPr="00A67AC1">
        <w:t xml:space="preserve">forureningen </w:t>
      </w:r>
      <w:r w:rsidRPr="006C7759">
        <w:t>ikke mobiliseres)</w:t>
      </w:r>
      <w:r>
        <w:t xml:space="preserve">. Den V2 kortlagte grund er markeret med rødt på </w:t>
      </w:r>
      <w:r w:rsidR="00EA081F">
        <w:t>figur 2</w:t>
      </w:r>
      <w:r w:rsidRPr="006C7759">
        <w:t xml:space="preserve">. Det resterende oppumpede grundvand reinjiceres øst for projektområdet for at holde styr på vandindholdet/grundvandsspejlet ved §3 beskyttet natur. Se </w:t>
      </w:r>
      <w:r w:rsidR="00EA081F">
        <w:t>figur 2</w:t>
      </w:r>
      <w:r w:rsidRPr="006C7759">
        <w:t>.</w:t>
      </w:r>
    </w:p>
    <w:p w14:paraId="1FE13E07" w14:textId="77777777" w:rsidR="00E30738" w:rsidRPr="006C7759" w:rsidRDefault="00E30738" w:rsidP="00E30738">
      <w:r w:rsidRPr="00532A61">
        <w:rPr>
          <w:noProof/>
        </w:rPr>
        <w:lastRenderedPageBreak/>
        <w:drawing>
          <wp:inline distT="0" distB="0" distL="0" distR="0" wp14:anchorId="65F0604A" wp14:editId="51AAEB9F">
            <wp:extent cx="5747129" cy="4045438"/>
            <wp:effectExtent l="19050" t="19050" r="25400" b="12700"/>
            <wp:docPr id="1295559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55938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4373" cy="40575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92C9FB" w14:textId="05EC292B" w:rsidR="00EA081F" w:rsidRPr="00BC6F8C" w:rsidRDefault="00EA081F" w:rsidP="00E30738">
      <w:pPr>
        <w:rPr>
          <w:i/>
          <w:iCs/>
        </w:rPr>
      </w:pPr>
      <w:r w:rsidRPr="00BC6F8C">
        <w:rPr>
          <w:i/>
          <w:iCs/>
        </w:rPr>
        <w:t xml:space="preserve">Figur 2: </w:t>
      </w:r>
      <w:r w:rsidR="00BC6F8C" w:rsidRPr="00BC6F8C">
        <w:rPr>
          <w:i/>
          <w:iCs/>
        </w:rPr>
        <w:t>mærkering af V2-kortlagt grund og reinfiltrationsboringer</w:t>
      </w:r>
    </w:p>
    <w:p w14:paraId="5E27CA0F" w14:textId="77777777" w:rsidR="00EA081F" w:rsidRDefault="00EA081F" w:rsidP="00E30738"/>
    <w:p w14:paraId="1B159035" w14:textId="77777777" w:rsidR="0068719B" w:rsidRDefault="0068719B" w:rsidP="0068719B">
      <w:r>
        <w:t xml:space="preserve">På baggrund af analyseresultat fra grundvandsprøverne og den valgte metode med reinfiltration, </w:t>
      </w:r>
    </w:p>
    <w:p w14:paraId="2549F974" w14:textId="77777777" w:rsidR="0068719B" w:rsidRDefault="0068719B" w:rsidP="0068719B">
      <w:r>
        <w:t xml:space="preserve">vurderes det ikke nødvendigt at rense det oppumpede grundvand inden reinjicering eller inden eventuel </w:t>
      </w:r>
    </w:p>
    <w:p w14:paraId="5458F48F" w14:textId="21F39376" w:rsidR="00211ED6" w:rsidRPr="00AB6864" w:rsidRDefault="0068719B" w:rsidP="0068719B">
      <w:r>
        <w:t>nedsivning ved overløb til det samme areal, som grundvandet oppumpes fra.</w:t>
      </w:r>
    </w:p>
    <w:p w14:paraId="1198B80C" w14:textId="77777777" w:rsidR="00E30738" w:rsidRPr="00B4642F" w:rsidRDefault="00E30738" w:rsidP="00E30738">
      <w:pPr>
        <w:pStyle w:val="Overskrift1"/>
        <w:rPr>
          <w:sz w:val="28"/>
        </w:rPr>
      </w:pPr>
      <w:bookmarkStart w:id="6" w:name="_Toc243402028"/>
      <w:r w:rsidRPr="00B4642F">
        <w:rPr>
          <w:sz w:val="28"/>
        </w:rPr>
        <w:t>5. Miljøkvalitetskrav</w:t>
      </w:r>
      <w:bookmarkEnd w:id="6"/>
    </w:p>
    <w:p w14:paraId="70560F8A" w14:textId="07BAD9A1" w:rsidR="00E30738" w:rsidRPr="00AB6864" w:rsidRDefault="00E30738" w:rsidP="00E30738">
      <w:r w:rsidRPr="00AB6864">
        <w:t>Den indledende analyse af grundvandet viser, at der er konstateret</w:t>
      </w:r>
      <w:r w:rsidR="0024571F">
        <w:t xml:space="preserve"> en lille</w:t>
      </w:r>
      <w:r w:rsidRPr="00AB6864">
        <w:t xml:space="preserve"> overskridelser af miljøkvalitetskravene (MKK) for mangan og barium</w:t>
      </w:r>
      <w:r>
        <w:t>.</w:t>
      </w:r>
    </w:p>
    <w:p w14:paraId="309F1353" w14:textId="77777777" w:rsidR="00E30738" w:rsidRDefault="00E30738" w:rsidP="00E30738">
      <w:r w:rsidRPr="00B23579">
        <w:t>I samråd med Hørsholm Kommune er det vurderet, at rensning af det oppumpede grundvand ikke er nødvendig forud for reinfiltration til det samme grundvandsmagasin.</w:t>
      </w:r>
    </w:p>
    <w:p w14:paraId="7E3300EA" w14:textId="77777777" w:rsidR="00211ED6" w:rsidRPr="00B23579" w:rsidRDefault="00211ED6" w:rsidP="00E30738"/>
    <w:p w14:paraId="61B52A19" w14:textId="77777777" w:rsidR="00E30738" w:rsidRPr="00B4642F" w:rsidRDefault="00E30738" w:rsidP="00E30738">
      <w:pPr>
        <w:pStyle w:val="Overskrift1"/>
        <w:rPr>
          <w:sz w:val="28"/>
        </w:rPr>
      </w:pPr>
      <w:bookmarkStart w:id="7" w:name="_Toc243402029"/>
      <w:r w:rsidRPr="00B4642F">
        <w:rPr>
          <w:sz w:val="28"/>
        </w:rPr>
        <w:t>6. Påvirkning af § 3-natur og Natura 2000</w:t>
      </w:r>
      <w:bookmarkEnd w:id="7"/>
    </w:p>
    <w:p w14:paraId="34777C5D" w14:textId="77777777" w:rsidR="00E30738" w:rsidRDefault="00E30738" w:rsidP="00E30738">
      <w:r w:rsidRPr="00D85668">
        <w:t>Nærmeste Natura2000 område er nr. 259</w:t>
      </w:r>
      <w:r w:rsidRPr="00F35D21">
        <w:t>, Folehave Skov, beliggende ca. 2 km øst for projektområdet. Området ligger uden for den beregnede påvirkningsradius for grundvandssænkningen, og der forventes derfor ikke en påvirkning af Natura 2000-områdets naturtyper eller arter som følge af projektet.</w:t>
      </w:r>
    </w:p>
    <w:p w14:paraId="09D376AE" w14:textId="77777777" w:rsidR="00514D09" w:rsidRPr="00F35D21" w:rsidRDefault="00514D09" w:rsidP="00E30738"/>
    <w:p w14:paraId="66EACDFB" w14:textId="2501F7FD" w:rsidR="00E30738" w:rsidRPr="0028550D" w:rsidRDefault="00E30738" w:rsidP="00E30738">
      <w:r w:rsidRPr="0028550D">
        <w:t>Den nærliggende § 3-beskyttede natur er indarbejdet som et særligt hensyn ved planlægningen af grundvandssænkningen. Påvirkningen begrænses ved reinfiltration af det oppumpede grundvand. Der etableres desuden en overvågningsboring nord for bassinet, så ændringer i grundvands</w:t>
      </w:r>
      <w:r w:rsidR="001A4A28">
        <w:t>s</w:t>
      </w:r>
      <w:r w:rsidRPr="0028550D">
        <w:t>tanden kan registreres under anlægsarbejdet.</w:t>
      </w:r>
    </w:p>
    <w:p w14:paraId="03A1824D" w14:textId="77777777" w:rsidR="009D4E5E" w:rsidRDefault="009D4E5E" w:rsidP="00E30738"/>
    <w:p w14:paraId="58ECF9FD" w14:textId="21D85780" w:rsidR="00E30738" w:rsidRPr="00EE3D08" w:rsidRDefault="00E30738" w:rsidP="00E30738">
      <w:r w:rsidRPr="0028550D">
        <w:lastRenderedPageBreak/>
        <w:t xml:space="preserve">Den beregnede maksimale grundvandssænkning ved det nærliggende V2-område er ca. 0,2 m under konservative </w:t>
      </w:r>
      <w:r w:rsidRPr="00D645E8">
        <w:t xml:space="preserve">beregningsforudsætninger. Den faktiske påvirkning forventes at være mindre. Den beregnede ændring ligger inden for den naturlige årlige variation i </w:t>
      </w:r>
      <w:r w:rsidRPr="00EE3D08">
        <w:t>grundvandsspejlet.</w:t>
      </w:r>
    </w:p>
    <w:p w14:paraId="5BBF9AA3" w14:textId="77777777" w:rsidR="00CB06DD" w:rsidRDefault="00CB06DD" w:rsidP="00E30738"/>
    <w:p w14:paraId="163F36A7" w14:textId="70006F6D" w:rsidR="00E30738" w:rsidRDefault="00E30738" w:rsidP="00E30738">
      <w:r w:rsidRPr="00EE3D08">
        <w:t xml:space="preserve">Grundvandssænkningen er vurderet i forhold til det nærliggende V2-område. Reinfiltrationen er placeret i midterrabatten mellem V2-området og bassin-området for at danne en hydraulisk barriere, så den samtidig medvirker til at begrænse risikoen for, at grundvandspåvirkningen medfører transport af forureningsstoffer fra V2-området mod § 3-området. </w:t>
      </w:r>
    </w:p>
    <w:p w14:paraId="4B539865" w14:textId="77777777" w:rsidR="001A4A28" w:rsidRPr="00EE3D08" w:rsidRDefault="001A4A28" w:rsidP="00E30738"/>
    <w:p w14:paraId="1220730C" w14:textId="77777777" w:rsidR="00E30738" w:rsidRDefault="00E30738" w:rsidP="00E30738">
      <w:r w:rsidRPr="00AB6864">
        <w:t>Reinfiltrationen bidrager samtidig til at opretholde vandbalancen i den § 3-beskyttede naturtype</w:t>
      </w:r>
      <w:r>
        <w:t xml:space="preserve"> </w:t>
      </w:r>
      <w:r w:rsidRPr="00317242">
        <w:t>med naturkvalitet 4</w:t>
      </w:r>
      <w:r w:rsidRPr="00AB6864">
        <w:t>. Beregningerne viser en stigning i grundvandsstanden omkring reinfiltrationsboringerne som følge af reinfiltrationen.</w:t>
      </w:r>
    </w:p>
    <w:p w14:paraId="4A36189B" w14:textId="77777777" w:rsidR="00211ED6" w:rsidRDefault="00211ED6" w:rsidP="00E30738"/>
    <w:p w14:paraId="01EA46B0" w14:textId="77777777" w:rsidR="00E30738" w:rsidRPr="00B4642F" w:rsidRDefault="00E30738" w:rsidP="00E30738">
      <w:pPr>
        <w:pStyle w:val="Overskrift1"/>
        <w:rPr>
          <w:sz w:val="28"/>
        </w:rPr>
      </w:pPr>
      <w:bookmarkStart w:id="8" w:name="_Toc243402030"/>
      <w:r w:rsidRPr="00B4642F">
        <w:rPr>
          <w:sz w:val="28"/>
        </w:rPr>
        <w:t>7. Påvirkning af målsatte overfladevandområder</w:t>
      </w:r>
      <w:bookmarkEnd w:id="8"/>
    </w:p>
    <w:p w14:paraId="4AE14460" w14:textId="6E30202A" w:rsidR="00E30738" w:rsidRDefault="00E30738" w:rsidP="00E30738">
      <w:r w:rsidRPr="00AB6864">
        <w:t>Usserød</w:t>
      </w:r>
      <w:r w:rsidR="009D4E5E">
        <w:t xml:space="preserve"> å </w:t>
      </w:r>
      <w:r w:rsidRPr="00AB6864">
        <w:t>er et målsat vandløb med målsætning om god økologisk tilstand og god kemisk tilstand. Vandløbet ligger ca. 140 m vest for det kommende bassin.</w:t>
      </w:r>
    </w:p>
    <w:p w14:paraId="4F59301C" w14:textId="77777777" w:rsidR="00191198" w:rsidRPr="00AB6864" w:rsidRDefault="00191198" w:rsidP="00E30738"/>
    <w:p w14:paraId="3F09070B" w14:textId="1D963FC9" w:rsidR="00E30738" w:rsidRDefault="00E30738" w:rsidP="00E30738">
      <w:r w:rsidRPr="00AB6864">
        <w:t xml:space="preserve">Grundvandssænkningen er midlertidig, og det oppumpede grundvand </w:t>
      </w:r>
      <w:proofErr w:type="spellStart"/>
      <w:r w:rsidRPr="00AB6864">
        <w:t>reinfiltreres</w:t>
      </w:r>
      <w:proofErr w:type="spellEnd"/>
      <w:r w:rsidRPr="00AB6864">
        <w:t xml:space="preserve"> i </w:t>
      </w:r>
      <w:r w:rsidR="00132AC9">
        <w:t xml:space="preserve">samme </w:t>
      </w:r>
      <w:r w:rsidRPr="00AB6864">
        <w:t>område. Herved begrænses den hydrauliske påvirkning af omgivelserne.</w:t>
      </w:r>
    </w:p>
    <w:p w14:paraId="7D3676F0" w14:textId="77777777" w:rsidR="00191198" w:rsidRPr="00AB6864" w:rsidRDefault="00191198" w:rsidP="00E30738"/>
    <w:p w14:paraId="5860079D" w14:textId="2B0EB485" w:rsidR="00E30738" w:rsidRDefault="00E30738" w:rsidP="00E30738">
      <w:r w:rsidRPr="00AB6864">
        <w:t xml:space="preserve">Der etableres alene et nødoverløb til Usserød </w:t>
      </w:r>
      <w:r w:rsidR="00C51F08">
        <w:t xml:space="preserve">å </w:t>
      </w:r>
      <w:r w:rsidRPr="00AB6864">
        <w:t>til brug i en situation, hvor den planlagte reinfiltration</w:t>
      </w:r>
      <w:r>
        <w:t xml:space="preserve"> og overløb til </w:t>
      </w:r>
      <w:r w:rsidRPr="00AB6864">
        <w:t xml:space="preserve">nedsivning </w:t>
      </w:r>
      <w:r>
        <w:t xml:space="preserve">på hosliggende mark, </w:t>
      </w:r>
      <w:r w:rsidRPr="00AB6864">
        <w:t>ikke kan håndtere den oppumpede vandmængde. Det permanente udløb etableres tidligt i anlægsperioden og kan anvendes som nødoverløb.</w:t>
      </w:r>
    </w:p>
    <w:p w14:paraId="39E67E8A" w14:textId="77777777" w:rsidR="00191198" w:rsidRDefault="00191198" w:rsidP="00E30738"/>
    <w:p w14:paraId="18C142CF" w14:textId="77777777" w:rsidR="00191198" w:rsidRPr="00AB6864" w:rsidRDefault="00191198" w:rsidP="00191198">
      <w:r w:rsidRPr="00AB6864">
        <w:t>Grundvandssænkningen vurderes ikke at medføre en væsentlig påvirkning af Usserød Å.</w:t>
      </w:r>
    </w:p>
    <w:p w14:paraId="132F9DB8" w14:textId="77777777" w:rsidR="00191198" w:rsidRDefault="00191198" w:rsidP="00E30738"/>
    <w:p w14:paraId="29AB0F88" w14:textId="0234CFE4" w:rsidR="002220C9" w:rsidRDefault="002220C9" w:rsidP="00E30738">
      <w:pPr>
        <w:rPr>
          <w:i/>
          <w:iCs/>
        </w:rPr>
      </w:pPr>
      <w:r>
        <w:t>Påvirkning af</w:t>
      </w:r>
      <w:r w:rsidR="00B13790">
        <w:t xml:space="preserve"> Usseråd Å fra det permanente projektområde fremgår af </w:t>
      </w:r>
      <w:r w:rsidR="00975B90">
        <w:t xml:space="preserve">Notatet </w:t>
      </w:r>
      <w:r w:rsidR="00975B90" w:rsidRPr="00975B90">
        <w:rPr>
          <w:i/>
          <w:iCs/>
        </w:rPr>
        <w:t>H01433 Udledning af vejvand</w:t>
      </w:r>
      <w:r w:rsidR="00975B90">
        <w:rPr>
          <w:i/>
          <w:iCs/>
        </w:rPr>
        <w:t>.</w:t>
      </w:r>
    </w:p>
    <w:p w14:paraId="02C038A9" w14:textId="77777777" w:rsidR="00211ED6" w:rsidRPr="00975B90" w:rsidRDefault="00211ED6" w:rsidP="00E30738">
      <w:pPr>
        <w:rPr>
          <w:i/>
          <w:iCs/>
        </w:rPr>
      </w:pPr>
    </w:p>
    <w:p w14:paraId="7710EAF9" w14:textId="77777777" w:rsidR="00E30738" w:rsidRPr="00B4642F" w:rsidRDefault="00E30738" w:rsidP="00E30738">
      <w:pPr>
        <w:pStyle w:val="Overskrift1"/>
        <w:rPr>
          <w:sz w:val="28"/>
        </w:rPr>
      </w:pPr>
      <w:bookmarkStart w:id="9" w:name="_Toc243402031"/>
      <w:r w:rsidRPr="00B4642F">
        <w:rPr>
          <w:sz w:val="28"/>
        </w:rPr>
        <w:t>8. Grundvandsforekomsternes kvantitative målsætning</w:t>
      </w:r>
      <w:bookmarkEnd w:id="9"/>
    </w:p>
    <w:p w14:paraId="23DAD449" w14:textId="07217EEB" w:rsidR="00E30738" w:rsidRDefault="00E30738" w:rsidP="00E30738">
      <w:r w:rsidRPr="00AB6864">
        <w:t xml:space="preserve">Grundvandssænkningen sker alene i anlægsperioden og er beregnet til ca. 60 arbejdsdage. Det oppumpede grundvand </w:t>
      </w:r>
      <w:proofErr w:type="spellStart"/>
      <w:r w:rsidRPr="00AB6864">
        <w:t>reinfiltreres</w:t>
      </w:r>
      <w:proofErr w:type="spellEnd"/>
      <w:r w:rsidRPr="00AB6864">
        <w:t xml:space="preserve"> i</w:t>
      </w:r>
      <w:r w:rsidR="00C766B0">
        <w:t xml:space="preserve"> samme </w:t>
      </w:r>
      <w:r w:rsidRPr="00AB6864">
        <w:t>område, hvorved vandet tilbageføres til</w:t>
      </w:r>
      <w:r w:rsidR="00C766B0">
        <w:t xml:space="preserve"> samme</w:t>
      </w:r>
      <w:r w:rsidRPr="00AB6864">
        <w:t xml:space="preserve"> grundvandsmagasin.</w:t>
      </w:r>
    </w:p>
    <w:p w14:paraId="5AB858F4" w14:textId="77777777" w:rsidR="00C62C5F" w:rsidRPr="00AB6864" w:rsidRDefault="00C62C5F" w:rsidP="00E30738"/>
    <w:p w14:paraId="1D0EBBEE" w14:textId="77777777" w:rsidR="00E30738" w:rsidRDefault="00E30738" w:rsidP="00E30738">
      <w:r w:rsidRPr="00AB6864">
        <w:t>Beregningerne viser desuden, at påvirkningsradius er begrænset som følge af den relativt lave transmissivitet, der er bestemt på baggrund af prøvepumpningen.</w:t>
      </w:r>
    </w:p>
    <w:p w14:paraId="0E922B53" w14:textId="77777777" w:rsidR="00C62C5F" w:rsidRPr="00AB6864" w:rsidRDefault="00C62C5F" w:rsidP="00E30738"/>
    <w:p w14:paraId="594C5C68" w14:textId="77777777" w:rsidR="00E30738" w:rsidRDefault="00E30738" w:rsidP="00E30738">
      <w:r w:rsidRPr="00AB6864">
        <w:t>Der er derfor ikke tale om en permanent ændring af grundvandsforekomstens vandbalance.</w:t>
      </w:r>
    </w:p>
    <w:p w14:paraId="1CC7DA00" w14:textId="77777777" w:rsidR="00C62C5F" w:rsidRDefault="00C62C5F" w:rsidP="00E30738"/>
    <w:p w14:paraId="16A93F09" w14:textId="77777777" w:rsidR="00C62C5F" w:rsidRDefault="00C62C5F" w:rsidP="00C62C5F">
      <w:r w:rsidRPr="00AB6864">
        <w:t>Den midlertidige grundvandssænkning vurderes ikke at være til hinder for opfyldelsen af grundvandsforekomstens kvantitative målsætning.</w:t>
      </w:r>
    </w:p>
    <w:p w14:paraId="1EF04B0D" w14:textId="77777777" w:rsidR="00C62C5F" w:rsidRPr="00AB6864" w:rsidRDefault="00C62C5F" w:rsidP="00E30738"/>
    <w:p w14:paraId="6181FA27" w14:textId="77777777" w:rsidR="00E30738" w:rsidRPr="00B4642F" w:rsidRDefault="00E30738" w:rsidP="00E30738">
      <w:pPr>
        <w:pStyle w:val="Overskrift1"/>
        <w:rPr>
          <w:sz w:val="28"/>
        </w:rPr>
      </w:pPr>
      <w:bookmarkStart w:id="10" w:name="_Toc243402032"/>
      <w:r w:rsidRPr="00B4642F">
        <w:rPr>
          <w:sz w:val="28"/>
        </w:rPr>
        <w:lastRenderedPageBreak/>
        <w:t>9. Påvirkning af grundvandsforekomster og målsatte vandløb</w:t>
      </w:r>
      <w:bookmarkEnd w:id="10"/>
    </w:p>
    <w:p w14:paraId="60749D47" w14:textId="77777777" w:rsidR="00E30738" w:rsidRDefault="00E30738" w:rsidP="00E30738">
      <w:r w:rsidRPr="00AB6864">
        <w:t>Grundvandssænkningen sker i de øvre kvartære aflejringer. De nærliggende indvindingsboringer vest for bassinet indvinder fra et væsentligt dybere kalkmagasin, og vandløbet mellem grundvandssænknings-området og indvindingsboringerne vurderes at fungere som en positiv hydraulisk barriere. Det vurderes derfor, at grundvandssænkningen ikke vil påvirke indvindingsboringerne.</w:t>
      </w:r>
    </w:p>
    <w:p w14:paraId="2A6F0FFF" w14:textId="77777777" w:rsidR="00A76AE4" w:rsidRPr="00AB6864" w:rsidRDefault="00A76AE4" w:rsidP="00E30738"/>
    <w:p w14:paraId="74C28F78" w14:textId="77777777" w:rsidR="00E30738" w:rsidRDefault="00E30738" w:rsidP="00E30738">
      <w:r w:rsidRPr="00AB6864">
        <w:t>Den samlede oppumpning er desuden midlertidig og kombineres med reinfiltration, som begrænser påvirkningen af grundvandsmagasinet.</w:t>
      </w:r>
    </w:p>
    <w:p w14:paraId="7C1C7ADD" w14:textId="77777777" w:rsidR="00204E01" w:rsidRPr="00AB6864" w:rsidRDefault="00204E01" w:rsidP="00204E01">
      <w:r w:rsidRPr="00AB6864">
        <w:t>Den midlertidige grundvandssænkning vurderes ikke at medføre en væsentlig forringelse af de berørte grundvandsforekomster.</w:t>
      </w:r>
    </w:p>
    <w:p w14:paraId="6EEFAF14" w14:textId="77777777" w:rsidR="00204E01" w:rsidRPr="00AB6864" w:rsidRDefault="00204E01" w:rsidP="00E30738"/>
    <w:p w14:paraId="0D105A83" w14:textId="34D915AE" w:rsidR="00E30738" w:rsidRDefault="00E30738" w:rsidP="00E30738">
      <w:r w:rsidRPr="00AB6864">
        <w:t xml:space="preserve">For så vidt angår overfladevand vil den primære håndtering af det oppumpede grundvand ske ved reinfiltration. En eventuel udledning til Usserød </w:t>
      </w:r>
      <w:r w:rsidR="008957A9">
        <w:t xml:space="preserve">å </w:t>
      </w:r>
      <w:r w:rsidRPr="00AB6864">
        <w:t>vil</w:t>
      </w:r>
      <w:r w:rsidR="0090198D">
        <w:t xml:space="preserve"> kun</w:t>
      </w:r>
      <w:r w:rsidRPr="00AB6864">
        <w:t xml:space="preserve"> ske </w:t>
      </w:r>
      <w:r w:rsidR="00E4679A">
        <w:t xml:space="preserve">hvis </w:t>
      </w:r>
      <w:r w:rsidR="00E4679A" w:rsidRPr="00AB6864">
        <w:t>den planlagte reinfiltration</w:t>
      </w:r>
      <w:r w:rsidR="00E4679A">
        <w:t xml:space="preserve"> og overløb til </w:t>
      </w:r>
      <w:r w:rsidR="00E4679A" w:rsidRPr="00AB6864">
        <w:t xml:space="preserve">nedsivning </w:t>
      </w:r>
      <w:r w:rsidR="00E4679A">
        <w:t xml:space="preserve">på hosliggende mark, </w:t>
      </w:r>
      <w:r w:rsidR="00E4679A" w:rsidRPr="00AB6864">
        <w:t>ikke kan håndtere den oppumpede vandmængde</w:t>
      </w:r>
      <w:r w:rsidR="00343848">
        <w:t xml:space="preserve">. </w:t>
      </w:r>
      <w:proofErr w:type="gramStart"/>
      <w:r w:rsidR="00815636">
        <w:t>V</w:t>
      </w:r>
      <w:r w:rsidRPr="00AB6864">
        <w:t>andkvaliteten</w:t>
      </w:r>
      <w:proofErr w:type="gramEnd"/>
      <w:r w:rsidRPr="00AB6864">
        <w:t xml:space="preserve"> vil i givet fald blive håndteret på baggrund af analyseresultater.</w:t>
      </w:r>
      <w:r w:rsidR="00C62C5F">
        <w:t xml:space="preserve"> </w:t>
      </w:r>
    </w:p>
    <w:p w14:paraId="0E6092E1" w14:textId="77777777" w:rsidR="00A76AE4" w:rsidRDefault="00A76AE4" w:rsidP="00E30738"/>
    <w:p w14:paraId="1E4C54B8" w14:textId="77777777" w:rsidR="00C62C5F" w:rsidRPr="00055FC4" w:rsidRDefault="00C62C5F" w:rsidP="00E30738"/>
    <w:sectPr w:rsidR="00C62C5F" w:rsidRPr="00055FC4" w:rsidSect="00B23C06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701" w:right="1276" w:bottom="1701" w:left="1276" w:header="425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F6FFD" w14:textId="77777777" w:rsidR="009D2F4B" w:rsidRPr="00055FC4" w:rsidRDefault="009D2F4B" w:rsidP="00291C7F">
      <w:pPr>
        <w:spacing w:line="240" w:lineRule="auto"/>
      </w:pPr>
      <w:r w:rsidRPr="00055FC4">
        <w:separator/>
      </w:r>
    </w:p>
    <w:p w14:paraId="2788310D" w14:textId="77777777" w:rsidR="009D2F4B" w:rsidRPr="00055FC4" w:rsidRDefault="009D2F4B"/>
  </w:endnote>
  <w:endnote w:type="continuationSeparator" w:id="0">
    <w:p w14:paraId="4445593F" w14:textId="77777777" w:rsidR="009D2F4B" w:rsidRPr="00055FC4" w:rsidRDefault="009D2F4B" w:rsidP="00291C7F">
      <w:pPr>
        <w:spacing w:line="240" w:lineRule="auto"/>
      </w:pPr>
      <w:r w:rsidRPr="00055FC4">
        <w:continuationSeparator/>
      </w:r>
    </w:p>
    <w:p w14:paraId="337DA486" w14:textId="77777777" w:rsidR="009D2F4B" w:rsidRPr="00055FC4" w:rsidRDefault="009D2F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232D" w14:textId="5CD93BFD" w:rsidR="00B423BA" w:rsidRDefault="00B423BA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4DF3F57" wp14:editId="650DC49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355600"/>
              <wp:effectExtent l="0" t="0" r="3175" b="0"/>
              <wp:wrapNone/>
              <wp:docPr id="226939046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3DB6B" w14:textId="09855371" w:rsidR="00B423BA" w:rsidRPr="00B423BA" w:rsidRDefault="00B423BA" w:rsidP="00B423B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B423B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DF3F5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onfidential" style="position:absolute;margin-left:0;margin-top:0;width:41.75pt;height:28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" filled="f" stroked="f">
              <v:textbox style="mso-fit-shape-to-text:t" inset="0,0,0,15pt">
                <w:txbxContent>
                  <w:p w14:paraId="1C83DB6B" w14:textId="09855371" w:rsidR="00B423BA" w:rsidRPr="00B423BA" w:rsidRDefault="00B423BA" w:rsidP="00B423B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B423B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99E4" w14:textId="2297116F" w:rsidR="009B1914" w:rsidRPr="00055FC4" w:rsidRDefault="00B423BA" w:rsidP="009B1914">
    <w:pPr>
      <w:pStyle w:val="Sidefo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884A45F" wp14:editId="01B94AA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355600"/>
              <wp:effectExtent l="0" t="0" r="3175" b="0"/>
              <wp:wrapNone/>
              <wp:docPr id="476144513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74C72" w14:textId="06BC7860" w:rsidR="00B423BA" w:rsidRPr="00B423BA" w:rsidRDefault="00B423BA" w:rsidP="00B423B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B423B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84A4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onfidential" style="position:absolute;left:0;text-align:left;margin-left:0;margin-top:0;width:41.75pt;height:28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" filled="f" stroked="f">
              <v:textbox style="mso-fit-shape-to-text:t" inset="0,0,0,15pt">
                <w:txbxContent>
                  <w:p w14:paraId="07774C72" w14:textId="06BC7860" w:rsidR="00B423BA" w:rsidRPr="00B423BA" w:rsidRDefault="00B423BA" w:rsidP="00B423B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B423B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B1914" w:rsidRPr="00055FC4">
      <w:fldChar w:fldCharType="begin"/>
    </w:r>
    <w:r w:rsidR="009B1914" w:rsidRPr="00055FC4">
      <w:instrText xml:space="preserve"> PAGE  \* Arabic  \* MERGEFORMAT </w:instrText>
    </w:r>
    <w:r w:rsidR="009B1914" w:rsidRPr="00055FC4">
      <w:fldChar w:fldCharType="separate"/>
    </w:r>
    <w:r w:rsidR="009B1914" w:rsidRPr="00055FC4">
      <w:t>2</w:t>
    </w:r>
    <w:r w:rsidR="009B1914" w:rsidRPr="00055FC4">
      <w:fldChar w:fldCharType="end"/>
    </w:r>
    <w:r w:rsidR="009B1914" w:rsidRPr="00055FC4">
      <w:t>/</w:t>
    </w:r>
    <w:r w:rsidR="009B1914" w:rsidRPr="00055FC4">
      <w:rPr>
        <w:noProof/>
      </w:rPr>
      <w:fldChar w:fldCharType="begin"/>
    </w:r>
    <w:r w:rsidR="009B1914" w:rsidRPr="00055FC4">
      <w:rPr>
        <w:noProof/>
      </w:rPr>
      <w:instrText xml:space="preserve"> NUMPAGES   \* MERGEFORMAT </w:instrText>
    </w:r>
    <w:r w:rsidR="009B1914" w:rsidRPr="00055FC4">
      <w:rPr>
        <w:noProof/>
      </w:rPr>
      <w:fldChar w:fldCharType="separate"/>
    </w:r>
    <w:r w:rsidR="009B1914" w:rsidRPr="00055FC4">
      <w:rPr>
        <w:noProof/>
      </w:rPr>
      <w:t>2</w:t>
    </w:r>
    <w:r w:rsidR="009B1914" w:rsidRPr="00055FC4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C356" w14:textId="42E49C30" w:rsidR="00B423BA" w:rsidRDefault="00B423BA">
    <w:pPr>
      <w:pStyle w:val="Sidefod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748B8B3" wp14:editId="3C32FC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355600"/>
              <wp:effectExtent l="0" t="0" r="3175" b="0"/>
              <wp:wrapNone/>
              <wp:docPr id="873924840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F73BD6" w14:textId="56BF7CAC" w:rsidR="00B423BA" w:rsidRPr="00B423BA" w:rsidRDefault="00B423BA" w:rsidP="00B423B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B423B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48B8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onfidential" style="position:absolute;margin-left:0;margin-top:0;width:41.75pt;height:2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" filled="f" stroked="f">
              <v:textbox style="mso-fit-shape-to-text:t" inset="0,0,0,15pt">
                <w:txbxContent>
                  <w:p w14:paraId="7BF73BD6" w14:textId="56BF7CAC" w:rsidR="00B423BA" w:rsidRPr="00B423BA" w:rsidRDefault="00B423BA" w:rsidP="00B423B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B423B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56AC" w14:textId="1C781174" w:rsidR="0035217C" w:rsidRPr="00055FC4" w:rsidRDefault="00B423BA" w:rsidP="009B1914">
    <w:pPr>
      <w:pStyle w:val="Sidefod"/>
      <w:jc w:val="right"/>
      <w:rPr>
        <w:noProof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4542563F" wp14:editId="4869AF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355600"/>
              <wp:effectExtent l="0" t="0" r="3175" b="0"/>
              <wp:wrapNone/>
              <wp:docPr id="1117398792" name="Text Box 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D80DD0" w14:textId="0F96AE5F" w:rsidR="00B423BA" w:rsidRPr="00B423BA" w:rsidRDefault="00B423BA" w:rsidP="00B423B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B423B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42563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Confidential" style="position:absolute;left:0;text-align:left;margin-left:0;margin-top:0;width:41.75pt;height:28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" filled="f" stroked="f">
              <v:textbox style="mso-fit-shape-to-text:t" inset="0,0,0,15pt">
                <w:txbxContent>
                  <w:p w14:paraId="24D80DD0" w14:textId="0F96AE5F" w:rsidR="00B423BA" w:rsidRPr="00B423BA" w:rsidRDefault="00B423BA" w:rsidP="00B423B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B423B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5217C" w:rsidRPr="00055FC4">
      <w:fldChar w:fldCharType="begin"/>
    </w:r>
    <w:r w:rsidR="0035217C" w:rsidRPr="00055FC4">
      <w:instrText xml:space="preserve"> PAGE  \* Arabic  \* MERGEFORMAT </w:instrText>
    </w:r>
    <w:r w:rsidR="0035217C" w:rsidRPr="00055FC4">
      <w:fldChar w:fldCharType="separate"/>
    </w:r>
    <w:r w:rsidR="0035217C" w:rsidRPr="00055FC4">
      <w:t>2</w:t>
    </w:r>
    <w:r w:rsidR="0035217C" w:rsidRPr="00055FC4">
      <w:fldChar w:fldCharType="end"/>
    </w:r>
    <w:r w:rsidR="0035217C" w:rsidRPr="00055FC4">
      <w:t>/</w:t>
    </w:r>
    <w:r w:rsidR="0035217C" w:rsidRPr="00055FC4">
      <w:rPr>
        <w:noProof/>
      </w:rPr>
      <w:fldChar w:fldCharType="begin"/>
    </w:r>
    <w:r w:rsidR="0035217C" w:rsidRPr="00055FC4">
      <w:rPr>
        <w:noProof/>
      </w:rPr>
      <w:instrText xml:space="preserve"> NUMPAGES   \* MERGEFORMAT </w:instrText>
    </w:r>
    <w:r w:rsidR="0035217C" w:rsidRPr="00055FC4">
      <w:rPr>
        <w:noProof/>
      </w:rPr>
      <w:fldChar w:fldCharType="separate"/>
    </w:r>
    <w:r w:rsidR="0035217C" w:rsidRPr="00055FC4">
      <w:rPr>
        <w:noProof/>
      </w:rPr>
      <w:t>2</w:t>
    </w:r>
    <w:r w:rsidR="0035217C" w:rsidRPr="00055FC4">
      <w:rPr>
        <w:noProof/>
      </w:rPr>
      <w:fldChar w:fldCharType="end"/>
    </w:r>
  </w:p>
  <w:p w14:paraId="441EB14B" w14:textId="77777777" w:rsidR="00F065A9" w:rsidRPr="00055FC4" w:rsidRDefault="00F065A9" w:rsidP="009B1914">
    <w:pPr>
      <w:pStyle w:val="Sidefod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CDDE1" w14:textId="0D46DB20" w:rsidR="00C83FC1" w:rsidRPr="00055FC4" w:rsidRDefault="00B423BA" w:rsidP="00C83FC1">
    <w:pPr>
      <w:pStyle w:val="Sidefod"/>
      <w:spacing w:before="1080"/>
      <w:ind w:right="17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2512480" wp14:editId="17989B1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355600"/>
              <wp:effectExtent l="0" t="0" r="3175" b="0"/>
              <wp:wrapNone/>
              <wp:docPr id="2074003693" name="Text Box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95E9C" w14:textId="7D8F3D24" w:rsidR="00B423BA" w:rsidRPr="00B423BA" w:rsidRDefault="00B423BA" w:rsidP="00B423B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B423B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1248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Confidential" style="position:absolute;left:0;text-align:left;margin-left:0;margin-top:0;width:41.75pt;height:28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" filled="f" stroked="f">
              <v:textbox style="mso-fit-shape-to-text:t" inset="0,0,0,15pt">
                <w:txbxContent>
                  <w:p w14:paraId="16595E9C" w14:textId="7D8F3D24" w:rsidR="00B423BA" w:rsidRPr="00B423BA" w:rsidRDefault="00B423BA" w:rsidP="00B423B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B423B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83FC1" w:rsidRPr="00055FC4">
      <w:fldChar w:fldCharType="begin"/>
    </w:r>
    <w:r w:rsidR="00C83FC1" w:rsidRPr="00055FC4">
      <w:instrText xml:space="preserve"> PAGE  \* Arabic  \* MERGEFORMAT </w:instrText>
    </w:r>
    <w:r w:rsidR="00C83FC1" w:rsidRPr="00055FC4">
      <w:fldChar w:fldCharType="separate"/>
    </w:r>
    <w:r w:rsidR="00C83FC1" w:rsidRPr="00055FC4">
      <w:t>1</w:t>
    </w:r>
    <w:r w:rsidR="00C83FC1" w:rsidRPr="00055FC4">
      <w:fldChar w:fldCharType="end"/>
    </w:r>
    <w:r w:rsidR="00C83FC1" w:rsidRPr="00055FC4">
      <w:t>/</w:t>
    </w:r>
    <w:fldSimple w:instr=" NUMPAGES   \* MERGEFORMAT ">
      <w:r w:rsidR="00C83FC1" w:rsidRPr="00055FC4">
        <w:t>1</w:t>
      </w:r>
    </w:fldSimple>
  </w:p>
  <w:p w14:paraId="07A8A947" w14:textId="77777777" w:rsidR="0035217C" w:rsidRPr="00055FC4" w:rsidRDefault="0035217C" w:rsidP="009B1914">
    <w:pPr>
      <w:pStyle w:val="Sidefo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64F3" w14:textId="77777777" w:rsidR="009D2F4B" w:rsidRPr="00055FC4" w:rsidRDefault="009D2F4B" w:rsidP="00291C7F">
      <w:pPr>
        <w:spacing w:line="240" w:lineRule="auto"/>
      </w:pPr>
      <w:r w:rsidRPr="00055FC4">
        <w:separator/>
      </w:r>
    </w:p>
    <w:p w14:paraId="592DAE5E" w14:textId="77777777" w:rsidR="009D2F4B" w:rsidRPr="00055FC4" w:rsidRDefault="009D2F4B"/>
  </w:footnote>
  <w:footnote w:type="continuationSeparator" w:id="0">
    <w:p w14:paraId="0801FBF6" w14:textId="77777777" w:rsidR="009D2F4B" w:rsidRPr="00055FC4" w:rsidRDefault="009D2F4B" w:rsidP="00291C7F">
      <w:pPr>
        <w:spacing w:line="240" w:lineRule="auto"/>
      </w:pPr>
      <w:r w:rsidRPr="00055FC4">
        <w:continuationSeparator/>
      </w:r>
    </w:p>
    <w:p w14:paraId="4F2BB068" w14:textId="77777777" w:rsidR="009D2F4B" w:rsidRPr="00055FC4" w:rsidRDefault="009D2F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6F16" w14:textId="77777777" w:rsidR="00EE3857" w:rsidRDefault="00EE385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0C76" w14:textId="77777777" w:rsidR="00EE3857" w:rsidRDefault="00EE385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276" w:tblpY="908"/>
      <w:tblOverlap w:val="never"/>
      <w:tblW w:w="2142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42"/>
    </w:tblGrid>
    <w:tr w:rsidR="00055FC4" w14:paraId="747DD730" w14:textId="77777777" w:rsidTr="00055FC4">
      <w:trPr>
        <w:trHeight w:hRule="exact" w:val="510"/>
      </w:trPr>
      <w:tc>
        <w:tcPr>
          <w:tcW w:w="2142" w:type="dxa"/>
        </w:tcPr>
        <w:p w14:paraId="56CF946C" w14:textId="34506F1B" w:rsidR="00055FC4" w:rsidRDefault="00055FC4" w:rsidP="00055FC4">
          <w:pPr>
            <w:pStyle w:val="Sidehoved"/>
          </w:pPr>
          <w:r>
            <w:rPr>
              <w:noProof/>
            </w:rPr>
            <w:drawing>
              <wp:inline distT="0" distB="0" distL="0" distR="0" wp14:anchorId="0CC34038" wp14:editId="2CB55091">
                <wp:extent cx="1334770" cy="323850"/>
                <wp:effectExtent l="0" t="0" r="0" b="0"/>
                <wp:docPr id="1469702756" name="Billede 2" descr="Vejdirektoratet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9702756" name="Billede 2" descr="Vejdirektoratet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77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Style w:val="Tabel-Gitter"/>
      <w:tblpPr w:leftFromText="142" w:rightFromText="142" w:vertAnchor="page" w:tblpY="2326"/>
      <w:tblOverlap w:val="never"/>
      <w:tblW w:w="9356" w:type="dxa"/>
      <w:tblBorders>
        <w:top w:val="none" w:sz="0" w:space="0" w:color="auto"/>
        <w:left w:val="none" w:sz="0" w:space="0" w:color="auto"/>
        <w:bottom w:val="single" w:sz="4" w:space="0" w:color="005EB8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left w:w="0" w:type="dxa"/>
        <w:right w:w="0" w:type="dxa"/>
      </w:tblCellMar>
      <w:tblLook w:val="0420" w:firstRow="1" w:lastRow="0" w:firstColumn="0" w:lastColumn="0" w:noHBand="0" w:noVBand="1"/>
    </w:tblPr>
    <w:tblGrid>
      <w:gridCol w:w="2525"/>
      <w:gridCol w:w="393"/>
      <w:gridCol w:w="2169"/>
      <w:gridCol w:w="238"/>
      <w:gridCol w:w="1357"/>
      <w:gridCol w:w="142"/>
      <w:gridCol w:w="1110"/>
      <w:gridCol w:w="65"/>
      <w:gridCol w:w="1357"/>
    </w:tblGrid>
    <w:tr w:rsidR="000E7906" w:rsidRPr="006673C8" w14:paraId="47FAEBFE" w14:textId="77777777" w:rsidTr="00980B4A">
      <w:trPr>
        <w:trHeight w:val="738"/>
        <w:tblHeader/>
      </w:trPr>
      <w:tc>
        <w:tcPr>
          <w:tcW w:w="1350" w:type="pct"/>
        </w:tcPr>
        <w:p w14:paraId="1498F551" w14:textId="77777777" w:rsidR="000E7906" w:rsidRPr="006673C8" w:rsidRDefault="000E7906" w:rsidP="000E7906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Sags ID</w:t>
          </w:r>
        </w:p>
        <w:p w14:paraId="4B07E28A" w14:textId="2E349292" w:rsidR="000E7906" w:rsidRPr="006673C8" w:rsidRDefault="000E7906" w:rsidP="000E7906">
          <w:pPr>
            <w:pStyle w:val="Sender"/>
            <w:tabs>
              <w:tab w:val="clear" w:pos="8505"/>
            </w:tabs>
          </w:pPr>
          <w:r w:rsidRPr="006673C8">
            <w:t xml:space="preserve"> </w:t>
          </w:r>
          <w:sdt>
            <w:sdtPr>
              <w:alias w:val="group"/>
              <w:tag w:val="{&quot;templafy&quot;:{&quot;id&quot;:&quot;9cd9c322-42f3-4531-9365-1d8730cfbfba&quot;}}"/>
              <w:id w:val="480431442"/>
            </w:sdtPr>
            <w:sdtContent>
              <w:sdt>
                <w:sdtPr>
                  <w:alias w:val="360DocumentNumber"/>
                  <w:tag w:val="DocumentNumber"/>
                  <w:id w:val="429318633"/>
                  <w:text/>
                </w:sdtPr>
                <w:sdtContent>
                  <w:r w:rsidRPr="006673C8">
                    <w:t xml:space="preserve"> </w:t>
                  </w:r>
                  <w:r>
                    <w:t>H01433-VD-MILJ-</w:t>
                  </w:r>
                  <w:r w:rsidR="008B1B4E">
                    <w:t>N</w:t>
                  </w:r>
                  <w:r>
                    <w:t>OTA-0004</w:t>
                  </w:r>
                </w:sdtContent>
              </w:sdt>
            </w:sdtContent>
          </w:sdt>
        </w:p>
      </w:tc>
      <w:tc>
        <w:tcPr>
          <w:tcW w:w="1369" w:type="pct"/>
          <w:gridSpan w:val="2"/>
        </w:tcPr>
        <w:p w14:paraId="088AB83B" w14:textId="77777777" w:rsidR="000E7906" w:rsidRPr="006673C8" w:rsidRDefault="000E7906" w:rsidP="000E7906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Sagsbehandler</w:t>
          </w:r>
        </w:p>
        <w:p w14:paraId="4CCA58B8" w14:textId="77777777" w:rsidR="000E7906" w:rsidRPr="006673C8" w:rsidRDefault="000E7906" w:rsidP="000E7906">
          <w:pPr>
            <w:pStyle w:val="Sender"/>
          </w:pPr>
          <w:r w:rsidRPr="006673C8">
            <w:rPr>
              <w:rFonts w:cs="Arial"/>
            </w:rPr>
            <w:t>Anne-Mette Jansen</w:t>
          </w:r>
        </w:p>
      </w:tc>
      <w:tc>
        <w:tcPr>
          <w:tcW w:w="852" w:type="pct"/>
          <w:gridSpan w:val="2"/>
        </w:tcPr>
        <w:p w14:paraId="09BA67E9" w14:textId="77777777" w:rsidR="000E7906" w:rsidRPr="006673C8" w:rsidRDefault="000E7906" w:rsidP="000E7906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E-mail</w:t>
          </w:r>
        </w:p>
        <w:p w14:paraId="4F30F9AF" w14:textId="77777777" w:rsidR="000E7906" w:rsidRPr="006673C8" w:rsidRDefault="000E7906" w:rsidP="000E7906">
          <w:pPr>
            <w:pStyle w:val="Sender"/>
          </w:pPr>
          <w:r w:rsidRPr="006673C8">
            <w:rPr>
              <w:rFonts w:cs="Arial"/>
            </w:rPr>
            <w:t>amj@vd.dk</w:t>
          </w:r>
        </w:p>
      </w:tc>
      <w:tc>
        <w:tcPr>
          <w:tcW w:w="669" w:type="pct"/>
          <w:gridSpan w:val="2"/>
        </w:tcPr>
        <w:p w14:paraId="24E79694" w14:textId="77777777" w:rsidR="000E7906" w:rsidRPr="006673C8" w:rsidRDefault="000E7906" w:rsidP="000E7906">
          <w:pPr>
            <w:pStyle w:val="Sender"/>
          </w:pPr>
        </w:p>
      </w:tc>
      <w:tc>
        <w:tcPr>
          <w:tcW w:w="760" w:type="pct"/>
          <w:gridSpan w:val="2"/>
        </w:tcPr>
        <w:p w14:paraId="638863BC" w14:textId="77777777" w:rsidR="000E7906" w:rsidRPr="006673C8" w:rsidRDefault="000E7906" w:rsidP="000E7906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Dato</w:t>
          </w:r>
        </w:p>
        <w:p w14:paraId="02671771" w14:textId="21F34B10" w:rsidR="000E7906" w:rsidRPr="006673C8" w:rsidRDefault="000E7906" w:rsidP="000E7906">
          <w:pPr>
            <w:pStyle w:val="Sender"/>
          </w:pPr>
          <w:r>
            <w:t>2</w:t>
          </w:r>
          <w:r w:rsidR="00EE3857">
            <w:t>3</w:t>
          </w:r>
          <w:r>
            <w:t xml:space="preserve">. </w:t>
          </w:r>
          <w:proofErr w:type="gramStart"/>
          <w:r>
            <w:t>Oktober</w:t>
          </w:r>
          <w:proofErr w:type="gramEnd"/>
          <w:r>
            <w:t xml:space="preserve"> 2026</w:t>
          </w:r>
        </w:p>
      </w:tc>
    </w:tr>
    <w:tr w:rsidR="00147828" w:rsidRPr="00147828" w14:paraId="31EB0C77" w14:textId="77777777" w:rsidTr="000E7906">
      <w:tblPrEx>
        <w:tblLook w:val="04A0" w:firstRow="1" w:lastRow="0" w:firstColumn="1" w:lastColumn="0" w:noHBand="0" w:noVBand="1"/>
      </w:tblPrEx>
      <w:trPr>
        <w:trHeight w:val="27"/>
        <w:tblHeader/>
      </w:trPr>
      <w:tc>
        <w:tcPr>
          <w:tcW w:w="1560" w:type="pct"/>
          <w:gridSpan w:val="2"/>
        </w:tcPr>
        <w:p w14:paraId="7A7EAC74" w14:textId="596C6CBD" w:rsidR="00147828" w:rsidRPr="00147828" w:rsidRDefault="00147828" w:rsidP="00147828">
          <w:pPr>
            <w:spacing w:line="190" w:lineRule="atLeast"/>
            <w:rPr>
              <w:sz w:val="15"/>
            </w:rPr>
          </w:pPr>
        </w:p>
      </w:tc>
      <w:tc>
        <w:tcPr>
          <w:tcW w:w="1286" w:type="pct"/>
          <w:gridSpan w:val="2"/>
        </w:tcPr>
        <w:p w14:paraId="68AAD0DB" w14:textId="77777777" w:rsidR="00147828" w:rsidRPr="00147828" w:rsidRDefault="00147828" w:rsidP="00147828">
          <w:pPr>
            <w:tabs>
              <w:tab w:val="right" w:pos="8505"/>
            </w:tabs>
            <w:spacing w:line="190" w:lineRule="atLeast"/>
            <w:rPr>
              <w:sz w:val="15"/>
            </w:rPr>
          </w:pPr>
        </w:p>
      </w:tc>
      <w:tc>
        <w:tcPr>
          <w:tcW w:w="801" w:type="pct"/>
          <w:gridSpan w:val="2"/>
        </w:tcPr>
        <w:p w14:paraId="7C1B3EFE" w14:textId="77777777" w:rsidR="00147828" w:rsidRPr="00147828" w:rsidRDefault="00147828" w:rsidP="00147828">
          <w:pPr>
            <w:tabs>
              <w:tab w:val="right" w:pos="8505"/>
            </w:tabs>
            <w:spacing w:line="190" w:lineRule="atLeast"/>
            <w:rPr>
              <w:sz w:val="15"/>
            </w:rPr>
          </w:pPr>
        </w:p>
      </w:tc>
      <w:tc>
        <w:tcPr>
          <w:tcW w:w="628" w:type="pct"/>
          <w:gridSpan w:val="2"/>
        </w:tcPr>
        <w:p w14:paraId="3C4C8385" w14:textId="77777777" w:rsidR="00147828" w:rsidRPr="00147828" w:rsidRDefault="00147828" w:rsidP="00147828">
          <w:pPr>
            <w:tabs>
              <w:tab w:val="right" w:pos="8505"/>
            </w:tabs>
            <w:spacing w:line="190" w:lineRule="atLeast"/>
            <w:rPr>
              <w:sz w:val="15"/>
            </w:rPr>
          </w:pPr>
        </w:p>
      </w:tc>
      <w:tc>
        <w:tcPr>
          <w:tcW w:w="725" w:type="pct"/>
        </w:tcPr>
        <w:p w14:paraId="6483DE11" w14:textId="58C6E529" w:rsidR="00147828" w:rsidRPr="00147828" w:rsidRDefault="00147828" w:rsidP="00147828">
          <w:pPr>
            <w:tabs>
              <w:tab w:val="right" w:pos="8505"/>
            </w:tabs>
            <w:spacing w:line="190" w:lineRule="atLeast"/>
            <w:rPr>
              <w:sz w:val="15"/>
            </w:rPr>
          </w:pPr>
        </w:p>
      </w:tc>
    </w:tr>
  </w:tbl>
  <w:p w14:paraId="0E7B165F" w14:textId="6F2A65EA" w:rsidR="00F15F77" w:rsidRPr="00055FC4" w:rsidRDefault="00F15F77" w:rsidP="000E7906">
    <w:pPr>
      <w:pStyle w:val="Sidehoved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FD6E" w14:textId="3C9EA9F3" w:rsidR="0035217C" w:rsidRPr="00055FC4" w:rsidRDefault="00055FC4">
    <w:pPr>
      <w:pStyle w:val="Sidehoved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DEA9676" wp14:editId="5CCB9EC6">
          <wp:simplePos x="0" y="0"/>
          <wp:positionH relativeFrom="page">
            <wp:posOffset>6544310</wp:posOffset>
          </wp:positionH>
          <wp:positionV relativeFrom="page">
            <wp:posOffset>575945</wp:posOffset>
          </wp:positionV>
          <wp:extent cx="205105" cy="323850"/>
          <wp:effectExtent l="0" t="0" r="4445" b="0"/>
          <wp:wrapNone/>
          <wp:docPr id="1136075026" name="Billede 3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075026" name="Billede 3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05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A4228" w14:textId="77777777" w:rsidR="0035217C" w:rsidRPr="00055FC4" w:rsidRDefault="00B07ED5">
    <w:pPr>
      <w:pStyle w:val="Sidehoved"/>
    </w:pPr>
    <w:r w:rsidRPr="00055FC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FFB2AA5" wp14:editId="09D9325A">
              <wp:simplePos x="0" y="0"/>
              <wp:positionH relativeFrom="page">
                <wp:posOffset>810260</wp:posOffset>
              </wp:positionH>
              <wp:positionV relativeFrom="page">
                <wp:posOffset>9577070</wp:posOffset>
              </wp:positionV>
              <wp:extent cx="5939640" cy="719640"/>
              <wp:effectExtent l="0" t="0" r="4445" b="4445"/>
              <wp:wrapTopAndBottom/>
              <wp:docPr id="805480471" name="Tekstfelt 1" descr="Afsenderinformation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9640" cy="719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5000" w:type="pct"/>
                            <w:tbl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  <w:insideH w:val="single" w:sz="4" w:space="0" w:color="FFFFFF" w:themeColor="background1"/>
                              <w:insideV w:val="single" w:sz="4" w:space="0" w:color="FFFFFF" w:themeColor="background1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30"/>
                            <w:gridCol w:w="1842"/>
                            <w:gridCol w:w="2182"/>
                            <w:gridCol w:w="2494"/>
                          </w:tblGrid>
                          <w:tr w:rsidR="00055FC4" w14:paraId="19578721" w14:textId="77777777" w:rsidTr="008B4FBB">
                            <w:tc>
                              <w:tcPr>
                                <w:tcW w:w="1514" w:type="pct"/>
                              </w:tcPr>
                              <w:p w14:paraId="5A67B9FF" w14:textId="77777777" w:rsidR="00055FC4" w:rsidRPr="0063088E" w:rsidRDefault="00055FC4" w:rsidP="001102F9">
                                <w:pPr>
                                  <w:pStyle w:val="AfsenderBund"/>
                                  <w:rPr>
                                    <w:b/>
                                    <w:bCs/>
                                  </w:rPr>
                                </w:pPr>
                                <w:r w:rsidRPr="0063088E">
                                  <w:rPr>
                                    <w:b/>
                                    <w:bCs/>
                                  </w:rPr>
                                  <w:t>Vejdirektoratet</w:t>
                                </w:r>
                              </w:p>
                              <w:p w14:paraId="58574F37" w14:textId="77777777" w:rsidR="00055FC4" w:rsidRDefault="00055FC4" w:rsidP="001102F9">
                                <w:pPr>
                                  <w:pStyle w:val="AfsenderBund"/>
                                </w:pPr>
                                <w:r w:rsidRPr="00C41502">
                                  <w:t>Carsten Niebuhrs Gade 43</w:t>
                                </w:r>
                              </w:p>
                              <w:p w14:paraId="2886DA2E" w14:textId="77777777" w:rsidR="00055FC4" w:rsidRDefault="00055FC4" w:rsidP="001102F9">
                                <w:pPr>
                                  <w:pStyle w:val="AfsenderBund"/>
                                </w:pPr>
                                <w:r w:rsidRPr="00C41502">
                                  <w:t>1577 København V</w:t>
                                </w:r>
                              </w:p>
                            </w:tc>
                            <w:tc>
                              <w:tcPr>
                                <w:tcW w:w="985" w:type="pct"/>
                              </w:tcPr>
                              <w:p w14:paraId="586CF173" w14:textId="77777777" w:rsidR="00055FC4" w:rsidRDefault="00055FC4" w:rsidP="001102F9">
                                <w:pPr>
                                  <w:pStyle w:val="AfsenderBund"/>
                                </w:pPr>
                                <w:r w:rsidRPr="00C41502">
                                  <w:t>Tlf</w:t>
                                </w:r>
                                <w:r>
                                  <w:t>.</w:t>
                                </w:r>
                                <w:r w:rsidRPr="00C41502">
                                  <w:t xml:space="preserve"> </w:t>
                                </w:r>
                                <w:r>
                                  <w:t xml:space="preserve">+45 </w:t>
                                </w:r>
                                <w:r w:rsidRPr="00C41502">
                                  <w:t>72</w:t>
                                </w:r>
                                <w:r>
                                  <w:t xml:space="preserve"> </w:t>
                                </w:r>
                                <w:r w:rsidRPr="00C41502">
                                  <w:t>44 33</w:t>
                                </w:r>
                                <w:r>
                                  <w:t xml:space="preserve"> </w:t>
                                </w:r>
                                <w:r w:rsidRPr="00C41502">
                                  <w:t>33</w:t>
                                </w:r>
                              </w:p>
                              <w:p w14:paraId="6677A157" w14:textId="77777777" w:rsidR="00055FC4" w:rsidRDefault="00055FC4" w:rsidP="001102F9">
                                <w:pPr>
                                  <w:pStyle w:val="AfsenderBund"/>
                                </w:pPr>
                                <w:r w:rsidRPr="00C41502">
                                  <w:t>vejdirektoratet.dk</w:t>
                                </w:r>
                              </w:p>
                              <w:p w14:paraId="16757B46" w14:textId="77777777" w:rsidR="00055FC4" w:rsidRDefault="00055FC4" w:rsidP="001102F9">
                                <w:pPr>
                                  <w:pStyle w:val="AfsenderBund"/>
                                </w:pPr>
                              </w:p>
                            </w:tc>
                            <w:tc>
                              <w:tcPr>
                                <w:tcW w:w="1167" w:type="pct"/>
                              </w:tcPr>
                              <w:p w14:paraId="3406D8CA" w14:textId="77777777" w:rsidR="00055FC4" w:rsidRDefault="00055FC4" w:rsidP="001102F9">
                                <w:pPr>
                                  <w:pStyle w:val="AfsenderBund"/>
                                </w:pPr>
                              </w:p>
                            </w:tc>
                            <w:tc>
                              <w:tcPr>
                                <w:tcW w:w="1334" w:type="pct"/>
                                <w:tcMar>
                                  <w:right w:w="28" w:type="dxa"/>
                                </w:tcMar>
                              </w:tcPr>
                              <w:p w14:paraId="05B7853E" w14:textId="77777777" w:rsidR="00055FC4" w:rsidRDefault="00055FC4" w:rsidP="001102F9">
                                <w:pPr>
                                  <w:pStyle w:val="AfsenderBund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6C7F566A" w14:textId="77777777" w:rsidR="00055FC4" w:rsidRDefault="00055FC4" w:rsidP="001102F9">
                                <w:pPr>
                                  <w:pStyle w:val="AfsenderBund"/>
                                  <w:rPr>
                                    <w:smallCaps/>
                                    <w:color w:val="000000" w:themeColor="text1"/>
                                  </w:rPr>
                                </w:pPr>
                              </w:p>
                              <w:p w14:paraId="6C2317DE" w14:textId="77777777" w:rsidR="00055FC4" w:rsidRPr="00805C41" w:rsidRDefault="00055FC4" w:rsidP="001102F9">
                                <w:pPr>
                                  <w:pStyle w:val="AfsenderBund"/>
                                  <w:rPr>
                                    <w:smallCaps/>
                                    <w:color w:val="000000" w:themeColor="text1"/>
                                  </w:rPr>
                                </w:pPr>
                              </w:p>
                            </w:tc>
                          </w:tr>
                        </w:tbl>
                        <w:p w14:paraId="71397178" w14:textId="1A99E11D" w:rsidR="00B07ED5" w:rsidRDefault="00B07ED5" w:rsidP="00B07ED5">
                          <w:pPr>
                            <w:pStyle w:val="AfsenderBund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FB2AA5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30" type="#_x0000_t202" alt="Afsenderinformation" style="position:absolute;margin-left:63.8pt;margin-top:754.1pt;width:467.7pt;height:5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" filled="f" stroked="f" strokeweight=".5pt">
              <v:textbox inset="0,0,0,0">
                <w:txbxContent>
                  <w:tbl>
                    <w:tblPr>
                      <w:tblW w:w="5000" w:type="pct"/>
                      <w:tbl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  <w:insideH w:val="single" w:sz="4" w:space="0" w:color="FFFFFF" w:themeColor="background1"/>
                        <w:insideV w:val="single" w:sz="4" w:space="0" w:color="FFFFFF" w:themeColor="background1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30"/>
                      <w:gridCol w:w="1842"/>
                      <w:gridCol w:w="2182"/>
                      <w:gridCol w:w="2494"/>
                    </w:tblGrid>
                    <w:tr w:rsidR="00055FC4" w14:paraId="19578721" w14:textId="77777777" w:rsidTr="008B4FBB">
                      <w:tc>
                        <w:tcPr>
                          <w:tcW w:w="1514" w:type="pct"/>
                        </w:tcPr>
                        <w:p w14:paraId="5A67B9FF" w14:textId="77777777" w:rsidR="00055FC4" w:rsidRPr="0063088E" w:rsidRDefault="00055FC4" w:rsidP="001102F9">
                          <w:pPr>
                            <w:pStyle w:val="AfsenderBund"/>
                            <w:rPr>
                              <w:b/>
                              <w:bCs/>
                            </w:rPr>
                          </w:pPr>
                          <w:r w:rsidRPr="0063088E">
                            <w:rPr>
                              <w:b/>
                              <w:bCs/>
                            </w:rPr>
                            <w:t>Vejdirektoratet</w:t>
                          </w:r>
                        </w:p>
                        <w:p w14:paraId="58574F37" w14:textId="77777777" w:rsidR="00055FC4" w:rsidRDefault="00055FC4" w:rsidP="001102F9">
                          <w:pPr>
                            <w:pStyle w:val="AfsenderBund"/>
                          </w:pPr>
                          <w:r w:rsidRPr="00C41502">
                            <w:t>Carsten Niebuhrs Gade 43</w:t>
                          </w:r>
                        </w:p>
                        <w:p w14:paraId="2886DA2E" w14:textId="77777777" w:rsidR="00055FC4" w:rsidRDefault="00055FC4" w:rsidP="001102F9">
                          <w:pPr>
                            <w:pStyle w:val="AfsenderBund"/>
                          </w:pPr>
                          <w:r w:rsidRPr="00C41502">
                            <w:t>1577 København V</w:t>
                          </w:r>
                        </w:p>
                      </w:tc>
                      <w:tc>
                        <w:tcPr>
                          <w:tcW w:w="985" w:type="pct"/>
                        </w:tcPr>
                        <w:p w14:paraId="586CF173" w14:textId="77777777" w:rsidR="00055FC4" w:rsidRDefault="00055FC4" w:rsidP="001102F9">
                          <w:pPr>
                            <w:pStyle w:val="AfsenderBund"/>
                          </w:pPr>
                          <w:r w:rsidRPr="00C41502">
                            <w:t>Tlf</w:t>
                          </w:r>
                          <w:r>
                            <w:t>.</w:t>
                          </w:r>
                          <w:r w:rsidRPr="00C41502">
                            <w:t xml:space="preserve"> </w:t>
                          </w:r>
                          <w:r>
                            <w:t xml:space="preserve">+45 </w:t>
                          </w:r>
                          <w:r w:rsidRPr="00C41502">
                            <w:t>72</w:t>
                          </w:r>
                          <w:r>
                            <w:t xml:space="preserve"> </w:t>
                          </w:r>
                          <w:r w:rsidRPr="00C41502">
                            <w:t>44 33</w:t>
                          </w:r>
                          <w:r>
                            <w:t xml:space="preserve"> </w:t>
                          </w:r>
                          <w:r w:rsidRPr="00C41502">
                            <w:t>33</w:t>
                          </w:r>
                        </w:p>
                        <w:p w14:paraId="6677A157" w14:textId="77777777" w:rsidR="00055FC4" w:rsidRDefault="00055FC4" w:rsidP="001102F9">
                          <w:pPr>
                            <w:pStyle w:val="AfsenderBund"/>
                          </w:pPr>
                          <w:r w:rsidRPr="00C41502">
                            <w:t>vejdirektoratet.dk</w:t>
                          </w:r>
                        </w:p>
                        <w:p w14:paraId="16757B46" w14:textId="77777777" w:rsidR="00055FC4" w:rsidRDefault="00055FC4" w:rsidP="001102F9">
                          <w:pPr>
                            <w:pStyle w:val="AfsenderBund"/>
                          </w:pPr>
                        </w:p>
                      </w:tc>
                      <w:tc>
                        <w:tcPr>
                          <w:tcW w:w="1167" w:type="pct"/>
                        </w:tcPr>
                        <w:p w14:paraId="3406D8CA" w14:textId="77777777" w:rsidR="00055FC4" w:rsidRDefault="00055FC4" w:rsidP="001102F9">
                          <w:pPr>
                            <w:pStyle w:val="AfsenderBund"/>
                          </w:pPr>
                        </w:p>
                      </w:tc>
                      <w:tc>
                        <w:tcPr>
                          <w:tcW w:w="1334" w:type="pct"/>
                          <w:tcMar>
                            <w:right w:w="28" w:type="dxa"/>
                          </w:tcMar>
                        </w:tcPr>
                        <w:p w14:paraId="05B7853E" w14:textId="77777777" w:rsidR="00055FC4" w:rsidRDefault="00055FC4" w:rsidP="001102F9">
                          <w:pPr>
                            <w:pStyle w:val="AfsenderBund"/>
                            <w:rPr>
                              <w:color w:val="000000" w:themeColor="text1"/>
                            </w:rPr>
                          </w:pPr>
                        </w:p>
                        <w:p w14:paraId="6C7F566A" w14:textId="77777777" w:rsidR="00055FC4" w:rsidRDefault="00055FC4" w:rsidP="001102F9">
                          <w:pPr>
                            <w:pStyle w:val="AfsenderBund"/>
                            <w:rPr>
                              <w:smallCaps/>
                              <w:color w:val="000000" w:themeColor="text1"/>
                            </w:rPr>
                          </w:pPr>
                        </w:p>
                        <w:p w14:paraId="6C2317DE" w14:textId="77777777" w:rsidR="00055FC4" w:rsidRPr="00805C41" w:rsidRDefault="00055FC4" w:rsidP="001102F9">
                          <w:pPr>
                            <w:pStyle w:val="AfsenderBund"/>
                            <w:rPr>
                              <w:smallCaps/>
                              <w:color w:val="000000" w:themeColor="text1"/>
                            </w:rPr>
                          </w:pPr>
                        </w:p>
                      </w:tc>
                    </w:tr>
                  </w:tbl>
                  <w:p w14:paraId="71397178" w14:textId="1A99E11D" w:rsidR="00B07ED5" w:rsidRDefault="00B07ED5" w:rsidP="00B07ED5">
                    <w:pPr>
                      <w:pStyle w:val="AfsenderBund"/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ED6433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7846F9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2F7B30"/>
    <w:multiLevelType w:val="hybridMultilevel"/>
    <w:tmpl w:val="CFE2BA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A6556"/>
    <w:multiLevelType w:val="hybridMultilevel"/>
    <w:tmpl w:val="9D58B4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73FE5"/>
    <w:multiLevelType w:val="hybridMultilevel"/>
    <w:tmpl w:val="8292A5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2393D"/>
    <w:multiLevelType w:val="multilevel"/>
    <w:tmpl w:val="209AFC1A"/>
    <w:lvl w:ilvl="0">
      <w:start w:val="1"/>
      <w:numFmt w:val="bullet"/>
      <w:pStyle w:val="VD-Punkttegn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6" w15:restartNumberingAfterBreak="0">
    <w:nsid w:val="51B67E95"/>
    <w:multiLevelType w:val="hybridMultilevel"/>
    <w:tmpl w:val="CCF46B9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66747"/>
    <w:multiLevelType w:val="multilevel"/>
    <w:tmpl w:val="9192144E"/>
    <w:lvl w:ilvl="0">
      <w:start w:val="1"/>
      <w:numFmt w:val="none"/>
      <w:lvlRestart w:val="0"/>
      <w:pStyle w:val="Overskrift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Overskrift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Overskrift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Overskrift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Overskrift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Overskrift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Overskrift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Overskrift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Overskrift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71DF4D91"/>
    <w:multiLevelType w:val="hybridMultilevel"/>
    <w:tmpl w:val="077A1C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245E2"/>
    <w:multiLevelType w:val="multilevel"/>
    <w:tmpl w:val="66F0607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644" w:hanging="360"/>
      </w:p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0" w15:restartNumberingAfterBreak="0">
    <w:nsid w:val="7D533CFB"/>
    <w:multiLevelType w:val="hybridMultilevel"/>
    <w:tmpl w:val="2D6019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7782">
    <w:abstractNumId w:val="8"/>
  </w:num>
  <w:num w:numId="2" w16cid:durableId="2144928972">
    <w:abstractNumId w:val="4"/>
  </w:num>
  <w:num w:numId="3" w16cid:durableId="1862623857">
    <w:abstractNumId w:val="3"/>
  </w:num>
  <w:num w:numId="4" w16cid:durableId="1263417554">
    <w:abstractNumId w:val="10"/>
  </w:num>
  <w:num w:numId="5" w16cid:durableId="815532351">
    <w:abstractNumId w:val="2"/>
  </w:num>
  <w:num w:numId="6" w16cid:durableId="711079431">
    <w:abstractNumId w:val="5"/>
  </w:num>
  <w:num w:numId="7" w16cid:durableId="4894923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1315614">
    <w:abstractNumId w:val="6"/>
  </w:num>
  <w:num w:numId="9" w16cid:durableId="1466002845">
    <w:abstractNumId w:val="9"/>
  </w:num>
  <w:num w:numId="10" w16cid:durableId="662497">
    <w:abstractNumId w:val="7"/>
  </w:num>
  <w:num w:numId="11" w16cid:durableId="996375080">
    <w:abstractNumId w:val="7"/>
  </w:num>
  <w:num w:numId="12" w16cid:durableId="650213933">
    <w:abstractNumId w:val="7"/>
  </w:num>
  <w:num w:numId="13" w16cid:durableId="1417242060">
    <w:abstractNumId w:val="7"/>
  </w:num>
  <w:num w:numId="14" w16cid:durableId="553585624">
    <w:abstractNumId w:val="7"/>
  </w:num>
  <w:num w:numId="15" w16cid:durableId="377239472">
    <w:abstractNumId w:val="7"/>
  </w:num>
  <w:num w:numId="16" w16cid:durableId="440997615">
    <w:abstractNumId w:val="7"/>
  </w:num>
  <w:num w:numId="17" w16cid:durableId="367724124">
    <w:abstractNumId w:val="7"/>
  </w:num>
  <w:num w:numId="18" w16cid:durableId="656569294">
    <w:abstractNumId w:val="7"/>
  </w:num>
  <w:num w:numId="19" w16cid:durableId="1768232923">
    <w:abstractNumId w:val="1"/>
  </w:num>
  <w:num w:numId="20" w16cid:durableId="188405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10-31T14:00:31.3453331+01:00&quot;,&quot;Checksum&quot;:&quot;826cba56a593bb30ceecc14c37b8ac05&quot;,&quot;IsAccessible&quot;:false,&quot;Settings&quot;:{&quot;CreatePdfUa&quot;:2}}"/>
    <w:docVar w:name="AttachedTemplatePath" w:val="VD Rapport.dotm"/>
    <w:docVar w:name="CreatedWithDtVersion" w:val="2.16.038"/>
    <w:docVar w:name="DocumentCreated" w:val="DocumentCreated"/>
    <w:docVar w:name="DocumentCreatedOK" w:val="DocumentCreatedOK"/>
    <w:docVar w:name="DocumentInitialized" w:val="OK"/>
    <w:docVar w:name="dtLanguage" w:val="da-DK"/>
    <w:docVar w:name="Encrypted_CloudStatistics_DocumentCreation" w:val="jdVW2FK8uI0YHzTHPTEY1w=="/>
    <w:docVar w:name="Encrypted_CloudStatistics_StoryID" w:val="LL+WMrpO0tNX5dCUoX2aZNLWYW+qttw9HagtNC6wt8+Va40k9I/C4HH7QldiFnl0"/>
    <w:docVar w:name="Encrypted_DialogFieldValue_cancelbutton" w:val="Go1BF8BBsJqqGsR1izlsvQ=="/>
    <w:docVar w:name="Encrypted_DialogFieldValue_documentdate" w:val="wnLrnbWEZDfDfZUdrZ4Wag=="/>
    <w:docVar w:name="Encrypted_DialogFieldValue_finduserbutton" w:val="Go1BF8BBsJqqGsR1izlsvQ=="/>
    <w:docVar w:name="Encrypted_DialogFieldValue_networkprofileuserid" w:val="EtwW/J0QkrY75b6QEyIPdw=="/>
    <w:docVar w:name="Encrypted_DialogFieldValue_okbutton" w:val="Go1BF8BBsJqqGsR1izlsvQ=="/>
    <w:docVar w:name="Encrypted_DialogFieldValue_showlocalprofiles" w:val="jdVW2FK8uI0YHzTHPTEY1w=="/>
    <w:docVar w:name="Encrypted_DialogFieldValue_shownetworkprofiles" w:val="Go1BF8BBsJqqGsR1izlsvQ=="/>
    <w:docVar w:name="Encrypted_DocHeader" w:val="F+9uNzHLJeDFE6QEV1TC4g=="/>
    <w:docVar w:name="Encrypted_DocumentChangeThisVar" w:val="Go1BF8BBsJqqGsR1izlsvQ=="/>
    <w:docVar w:name="Encrypted_dtDocumentTitleSet" w:val="jdVW2FK8uI0YHzTHPTEY1w=="/>
    <w:docVar w:name="IntegrationType" w:val="StandAlone"/>
  </w:docVars>
  <w:rsids>
    <w:rsidRoot w:val="00055FC4"/>
    <w:rsid w:val="000035A3"/>
    <w:rsid w:val="00004AA3"/>
    <w:rsid w:val="00005096"/>
    <w:rsid w:val="00013350"/>
    <w:rsid w:val="00013EA4"/>
    <w:rsid w:val="00014751"/>
    <w:rsid w:val="00014A0A"/>
    <w:rsid w:val="0001533F"/>
    <w:rsid w:val="00023F51"/>
    <w:rsid w:val="00027C81"/>
    <w:rsid w:val="00033891"/>
    <w:rsid w:val="00035465"/>
    <w:rsid w:val="0004385B"/>
    <w:rsid w:val="0004516D"/>
    <w:rsid w:val="00053DF0"/>
    <w:rsid w:val="00055FC4"/>
    <w:rsid w:val="00056B7A"/>
    <w:rsid w:val="000604B0"/>
    <w:rsid w:val="000765DD"/>
    <w:rsid w:val="000819A0"/>
    <w:rsid w:val="00083C31"/>
    <w:rsid w:val="00084FB3"/>
    <w:rsid w:val="000900FD"/>
    <w:rsid w:val="00093974"/>
    <w:rsid w:val="00094594"/>
    <w:rsid w:val="00094B58"/>
    <w:rsid w:val="00097172"/>
    <w:rsid w:val="00097FC7"/>
    <w:rsid w:val="000A06BE"/>
    <w:rsid w:val="000A0A49"/>
    <w:rsid w:val="000A3935"/>
    <w:rsid w:val="000A3E38"/>
    <w:rsid w:val="000A70B5"/>
    <w:rsid w:val="000B728E"/>
    <w:rsid w:val="000C5069"/>
    <w:rsid w:val="000C565C"/>
    <w:rsid w:val="000C5D00"/>
    <w:rsid w:val="000D0A4A"/>
    <w:rsid w:val="000D115A"/>
    <w:rsid w:val="000E340A"/>
    <w:rsid w:val="000E7906"/>
    <w:rsid w:val="000F1D4D"/>
    <w:rsid w:val="000F4224"/>
    <w:rsid w:val="00100985"/>
    <w:rsid w:val="001018AE"/>
    <w:rsid w:val="00101B7A"/>
    <w:rsid w:val="001025F1"/>
    <w:rsid w:val="00103C73"/>
    <w:rsid w:val="00106D55"/>
    <w:rsid w:val="00111B40"/>
    <w:rsid w:val="00115B60"/>
    <w:rsid w:val="001166DA"/>
    <w:rsid w:val="0012072A"/>
    <w:rsid w:val="0012185E"/>
    <w:rsid w:val="00122947"/>
    <w:rsid w:val="00127F2E"/>
    <w:rsid w:val="00130DA6"/>
    <w:rsid w:val="00132880"/>
    <w:rsid w:val="00132AC9"/>
    <w:rsid w:val="00134522"/>
    <w:rsid w:val="00134B1A"/>
    <w:rsid w:val="001436CA"/>
    <w:rsid w:val="001467C7"/>
    <w:rsid w:val="00147828"/>
    <w:rsid w:val="00152AD5"/>
    <w:rsid w:val="00162522"/>
    <w:rsid w:val="001709B8"/>
    <w:rsid w:val="00180754"/>
    <w:rsid w:val="00180BCC"/>
    <w:rsid w:val="00185FFC"/>
    <w:rsid w:val="00191198"/>
    <w:rsid w:val="00192AD8"/>
    <w:rsid w:val="00192DE1"/>
    <w:rsid w:val="001940DA"/>
    <w:rsid w:val="001952BE"/>
    <w:rsid w:val="00197BA9"/>
    <w:rsid w:val="001A0ABE"/>
    <w:rsid w:val="001A2DCF"/>
    <w:rsid w:val="001A4A28"/>
    <w:rsid w:val="001A5E82"/>
    <w:rsid w:val="001A5F32"/>
    <w:rsid w:val="001B5229"/>
    <w:rsid w:val="001C1494"/>
    <w:rsid w:val="001C5C28"/>
    <w:rsid w:val="001C71EF"/>
    <w:rsid w:val="001C752F"/>
    <w:rsid w:val="001D22FD"/>
    <w:rsid w:val="001E0768"/>
    <w:rsid w:val="001E1B06"/>
    <w:rsid w:val="001E684D"/>
    <w:rsid w:val="001E6A77"/>
    <w:rsid w:val="001F1102"/>
    <w:rsid w:val="001F2CC6"/>
    <w:rsid w:val="001F4B53"/>
    <w:rsid w:val="002017CB"/>
    <w:rsid w:val="00202920"/>
    <w:rsid w:val="002038F3"/>
    <w:rsid w:val="00204E01"/>
    <w:rsid w:val="00206321"/>
    <w:rsid w:val="0021084D"/>
    <w:rsid w:val="00211ED6"/>
    <w:rsid w:val="00213029"/>
    <w:rsid w:val="0021356D"/>
    <w:rsid w:val="002148D2"/>
    <w:rsid w:val="00216319"/>
    <w:rsid w:val="00216866"/>
    <w:rsid w:val="00216EA3"/>
    <w:rsid w:val="002220C9"/>
    <w:rsid w:val="0023418B"/>
    <w:rsid w:val="002361BB"/>
    <w:rsid w:val="00242B2A"/>
    <w:rsid w:val="002446B8"/>
    <w:rsid w:val="0024571F"/>
    <w:rsid w:val="00247E20"/>
    <w:rsid w:val="0025025F"/>
    <w:rsid w:val="00250E2D"/>
    <w:rsid w:val="002556A0"/>
    <w:rsid w:val="0025606C"/>
    <w:rsid w:val="002672B5"/>
    <w:rsid w:val="00274305"/>
    <w:rsid w:val="00274AD4"/>
    <w:rsid w:val="00276A2C"/>
    <w:rsid w:val="00286C88"/>
    <w:rsid w:val="002872D7"/>
    <w:rsid w:val="00287F78"/>
    <w:rsid w:val="00291C7F"/>
    <w:rsid w:val="00293628"/>
    <w:rsid w:val="002A21A5"/>
    <w:rsid w:val="002A687A"/>
    <w:rsid w:val="002B099A"/>
    <w:rsid w:val="002B4E17"/>
    <w:rsid w:val="002B5410"/>
    <w:rsid w:val="002C14DA"/>
    <w:rsid w:val="002C3DA9"/>
    <w:rsid w:val="002C5573"/>
    <w:rsid w:val="002D2E0B"/>
    <w:rsid w:val="002D4AEF"/>
    <w:rsid w:val="002D642D"/>
    <w:rsid w:val="00300B16"/>
    <w:rsid w:val="00310F3F"/>
    <w:rsid w:val="00315882"/>
    <w:rsid w:val="003224BD"/>
    <w:rsid w:val="00332004"/>
    <w:rsid w:val="00342ADF"/>
    <w:rsid w:val="00343848"/>
    <w:rsid w:val="0035217C"/>
    <w:rsid w:val="0035549B"/>
    <w:rsid w:val="00357F5B"/>
    <w:rsid w:val="00360541"/>
    <w:rsid w:val="003649A5"/>
    <w:rsid w:val="00370212"/>
    <w:rsid w:val="00372C8F"/>
    <w:rsid w:val="00375AA8"/>
    <w:rsid w:val="00383D23"/>
    <w:rsid w:val="00384425"/>
    <w:rsid w:val="003846A3"/>
    <w:rsid w:val="00397E5F"/>
    <w:rsid w:val="003A5BB1"/>
    <w:rsid w:val="003A7530"/>
    <w:rsid w:val="003B0EDE"/>
    <w:rsid w:val="003B48C5"/>
    <w:rsid w:val="003C05B9"/>
    <w:rsid w:val="003C17C4"/>
    <w:rsid w:val="003D09DF"/>
    <w:rsid w:val="003D105A"/>
    <w:rsid w:val="003D394D"/>
    <w:rsid w:val="003D3E52"/>
    <w:rsid w:val="003E0167"/>
    <w:rsid w:val="003E0575"/>
    <w:rsid w:val="003F0413"/>
    <w:rsid w:val="003F19EB"/>
    <w:rsid w:val="003F5357"/>
    <w:rsid w:val="003F537D"/>
    <w:rsid w:val="003F715A"/>
    <w:rsid w:val="004008AF"/>
    <w:rsid w:val="0040143E"/>
    <w:rsid w:val="004022F2"/>
    <w:rsid w:val="00411EF9"/>
    <w:rsid w:val="0041231D"/>
    <w:rsid w:val="004127DF"/>
    <w:rsid w:val="004179CB"/>
    <w:rsid w:val="00420B75"/>
    <w:rsid w:val="00422BA6"/>
    <w:rsid w:val="00423F43"/>
    <w:rsid w:val="00440DBA"/>
    <w:rsid w:val="00443032"/>
    <w:rsid w:val="00447B60"/>
    <w:rsid w:val="00451C3C"/>
    <w:rsid w:val="00452F5C"/>
    <w:rsid w:val="00453D00"/>
    <w:rsid w:val="004604BD"/>
    <w:rsid w:val="004751F2"/>
    <w:rsid w:val="0047573F"/>
    <w:rsid w:val="00476531"/>
    <w:rsid w:val="00477E83"/>
    <w:rsid w:val="004800F3"/>
    <w:rsid w:val="004827CC"/>
    <w:rsid w:val="00485687"/>
    <w:rsid w:val="00487831"/>
    <w:rsid w:val="00493743"/>
    <w:rsid w:val="00495ED9"/>
    <w:rsid w:val="00496647"/>
    <w:rsid w:val="00496DDF"/>
    <w:rsid w:val="004A1A55"/>
    <w:rsid w:val="004A1DAA"/>
    <w:rsid w:val="004A2A52"/>
    <w:rsid w:val="004A2E40"/>
    <w:rsid w:val="004A4C19"/>
    <w:rsid w:val="004A5B98"/>
    <w:rsid w:val="004A6D41"/>
    <w:rsid w:val="004B6672"/>
    <w:rsid w:val="004B77DE"/>
    <w:rsid w:val="004C2138"/>
    <w:rsid w:val="004D48EE"/>
    <w:rsid w:val="004E2842"/>
    <w:rsid w:val="004E5DBD"/>
    <w:rsid w:val="004E5DE9"/>
    <w:rsid w:val="004F092D"/>
    <w:rsid w:val="005014E0"/>
    <w:rsid w:val="00514D09"/>
    <w:rsid w:val="0051714E"/>
    <w:rsid w:val="00522FFD"/>
    <w:rsid w:val="005236BD"/>
    <w:rsid w:val="00525731"/>
    <w:rsid w:val="00531AEA"/>
    <w:rsid w:val="0054037D"/>
    <w:rsid w:val="00540940"/>
    <w:rsid w:val="005413F2"/>
    <w:rsid w:val="005421E3"/>
    <w:rsid w:val="005501AF"/>
    <w:rsid w:val="005624D9"/>
    <w:rsid w:val="00566D20"/>
    <w:rsid w:val="005718E9"/>
    <w:rsid w:val="00572823"/>
    <w:rsid w:val="0057641D"/>
    <w:rsid w:val="00580653"/>
    <w:rsid w:val="0058356B"/>
    <w:rsid w:val="005849F5"/>
    <w:rsid w:val="00592941"/>
    <w:rsid w:val="00593890"/>
    <w:rsid w:val="005A3369"/>
    <w:rsid w:val="005A4D25"/>
    <w:rsid w:val="005B284A"/>
    <w:rsid w:val="005C0A5B"/>
    <w:rsid w:val="005C3E74"/>
    <w:rsid w:val="005C732F"/>
    <w:rsid w:val="005D4994"/>
    <w:rsid w:val="005D55AB"/>
    <w:rsid w:val="005D7561"/>
    <w:rsid w:val="005D770B"/>
    <w:rsid w:val="005D7E74"/>
    <w:rsid w:val="005F227F"/>
    <w:rsid w:val="005F65B8"/>
    <w:rsid w:val="00602BD0"/>
    <w:rsid w:val="00602E62"/>
    <w:rsid w:val="00614D9D"/>
    <w:rsid w:val="00620E63"/>
    <w:rsid w:val="006244F3"/>
    <w:rsid w:val="006322BD"/>
    <w:rsid w:val="006363EE"/>
    <w:rsid w:val="00641573"/>
    <w:rsid w:val="0064466B"/>
    <w:rsid w:val="006561A5"/>
    <w:rsid w:val="00656D73"/>
    <w:rsid w:val="00660155"/>
    <w:rsid w:val="00664151"/>
    <w:rsid w:val="00666516"/>
    <w:rsid w:val="00673934"/>
    <w:rsid w:val="006772ED"/>
    <w:rsid w:val="0068719B"/>
    <w:rsid w:val="00687C45"/>
    <w:rsid w:val="00690D94"/>
    <w:rsid w:val="00693091"/>
    <w:rsid w:val="006A409C"/>
    <w:rsid w:val="006B402E"/>
    <w:rsid w:val="006B6486"/>
    <w:rsid w:val="006B688F"/>
    <w:rsid w:val="006C03AB"/>
    <w:rsid w:val="006C2796"/>
    <w:rsid w:val="006C419A"/>
    <w:rsid w:val="006C63B8"/>
    <w:rsid w:val="006D4B69"/>
    <w:rsid w:val="006E0998"/>
    <w:rsid w:val="006E0E1B"/>
    <w:rsid w:val="006E2D6A"/>
    <w:rsid w:val="006E6646"/>
    <w:rsid w:val="006F0C39"/>
    <w:rsid w:val="006F37C6"/>
    <w:rsid w:val="006F45F9"/>
    <w:rsid w:val="00703EB1"/>
    <w:rsid w:val="00711C82"/>
    <w:rsid w:val="007133C5"/>
    <w:rsid w:val="00721504"/>
    <w:rsid w:val="00727DE9"/>
    <w:rsid w:val="00730291"/>
    <w:rsid w:val="00730F03"/>
    <w:rsid w:val="00742180"/>
    <w:rsid w:val="00747BB8"/>
    <w:rsid w:val="00750611"/>
    <w:rsid w:val="00750A92"/>
    <w:rsid w:val="00750CD0"/>
    <w:rsid w:val="007625DC"/>
    <w:rsid w:val="00776763"/>
    <w:rsid w:val="0078196C"/>
    <w:rsid w:val="00782332"/>
    <w:rsid w:val="007831CC"/>
    <w:rsid w:val="00792C3E"/>
    <w:rsid w:val="00792D2E"/>
    <w:rsid w:val="0079604F"/>
    <w:rsid w:val="00796525"/>
    <w:rsid w:val="007A0682"/>
    <w:rsid w:val="007A2DBD"/>
    <w:rsid w:val="007B0CF0"/>
    <w:rsid w:val="007B0F2E"/>
    <w:rsid w:val="007C52A5"/>
    <w:rsid w:val="007C5B2F"/>
    <w:rsid w:val="007D3337"/>
    <w:rsid w:val="007D6808"/>
    <w:rsid w:val="007D707C"/>
    <w:rsid w:val="007E1890"/>
    <w:rsid w:val="007E754C"/>
    <w:rsid w:val="007E7651"/>
    <w:rsid w:val="007F1419"/>
    <w:rsid w:val="00800AA1"/>
    <w:rsid w:val="008010AA"/>
    <w:rsid w:val="00802181"/>
    <w:rsid w:val="00813B51"/>
    <w:rsid w:val="00813EDC"/>
    <w:rsid w:val="00815109"/>
    <w:rsid w:val="00815636"/>
    <w:rsid w:val="00823698"/>
    <w:rsid w:val="00825B60"/>
    <w:rsid w:val="00832B91"/>
    <w:rsid w:val="00832C57"/>
    <w:rsid w:val="008330EB"/>
    <w:rsid w:val="008427D7"/>
    <w:rsid w:val="008449C2"/>
    <w:rsid w:val="008455D8"/>
    <w:rsid w:val="00845A45"/>
    <w:rsid w:val="008509C5"/>
    <w:rsid w:val="00854CC5"/>
    <w:rsid w:val="00866319"/>
    <w:rsid w:val="00873729"/>
    <w:rsid w:val="008774C3"/>
    <w:rsid w:val="00877DA0"/>
    <w:rsid w:val="00884211"/>
    <w:rsid w:val="008874A9"/>
    <w:rsid w:val="008907D2"/>
    <w:rsid w:val="00893AED"/>
    <w:rsid w:val="00893D9C"/>
    <w:rsid w:val="008957A9"/>
    <w:rsid w:val="008973DE"/>
    <w:rsid w:val="0089781B"/>
    <w:rsid w:val="0089797E"/>
    <w:rsid w:val="008A27E5"/>
    <w:rsid w:val="008B07F5"/>
    <w:rsid w:val="008B172A"/>
    <w:rsid w:val="008B1B4E"/>
    <w:rsid w:val="008B2178"/>
    <w:rsid w:val="008B2870"/>
    <w:rsid w:val="008B5CF0"/>
    <w:rsid w:val="008C4161"/>
    <w:rsid w:val="008C633B"/>
    <w:rsid w:val="008C7FD5"/>
    <w:rsid w:val="008D1519"/>
    <w:rsid w:val="008D2D49"/>
    <w:rsid w:val="008D7057"/>
    <w:rsid w:val="008E331C"/>
    <w:rsid w:val="008E3752"/>
    <w:rsid w:val="008E5BDF"/>
    <w:rsid w:val="008E6346"/>
    <w:rsid w:val="008F3609"/>
    <w:rsid w:val="0090198D"/>
    <w:rsid w:val="00903D1F"/>
    <w:rsid w:val="009102CF"/>
    <w:rsid w:val="00911B8E"/>
    <w:rsid w:val="00912897"/>
    <w:rsid w:val="00916005"/>
    <w:rsid w:val="0093285E"/>
    <w:rsid w:val="00935A7E"/>
    <w:rsid w:val="009470EC"/>
    <w:rsid w:val="00955F4B"/>
    <w:rsid w:val="00956A0F"/>
    <w:rsid w:val="00957C13"/>
    <w:rsid w:val="00967394"/>
    <w:rsid w:val="00970035"/>
    <w:rsid w:val="00971D62"/>
    <w:rsid w:val="00975B90"/>
    <w:rsid w:val="00980C38"/>
    <w:rsid w:val="009846F6"/>
    <w:rsid w:val="00984F78"/>
    <w:rsid w:val="00993A63"/>
    <w:rsid w:val="009966DB"/>
    <w:rsid w:val="009A1F33"/>
    <w:rsid w:val="009B0B7F"/>
    <w:rsid w:val="009B1914"/>
    <w:rsid w:val="009D2F4B"/>
    <w:rsid w:val="009D4E5E"/>
    <w:rsid w:val="009E7976"/>
    <w:rsid w:val="009E7B19"/>
    <w:rsid w:val="009F30A9"/>
    <w:rsid w:val="009F5A7B"/>
    <w:rsid w:val="00A03D05"/>
    <w:rsid w:val="00A04440"/>
    <w:rsid w:val="00A067A9"/>
    <w:rsid w:val="00A16A44"/>
    <w:rsid w:val="00A1742B"/>
    <w:rsid w:val="00A33726"/>
    <w:rsid w:val="00A34A66"/>
    <w:rsid w:val="00A51B11"/>
    <w:rsid w:val="00A537DD"/>
    <w:rsid w:val="00A63582"/>
    <w:rsid w:val="00A63624"/>
    <w:rsid w:val="00A70A3D"/>
    <w:rsid w:val="00A7317F"/>
    <w:rsid w:val="00A7343B"/>
    <w:rsid w:val="00A76AE4"/>
    <w:rsid w:val="00A90874"/>
    <w:rsid w:val="00A91612"/>
    <w:rsid w:val="00A94C1F"/>
    <w:rsid w:val="00AA4B96"/>
    <w:rsid w:val="00AA4C6B"/>
    <w:rsid w:val="00AA6EB1"/>
    <w:rsid w:val="00AB09BE"/>
    <w:rsid w:val="00AB0A0E"/>
    <w:rsid w:val="00AB1C70"/>
    <w:rsid w:val="00AB6EFD"/>
    <w:rsid w:val="00AC7B26"/>
    <w:rsid w:val="00AE6829"/>
    <w:rsid w:val="00AF1959"/>
    <w:rsid w:val="00AF5083"/>
    <w:rsid w:val="00AF7275"/>
    <w:rsid w:val="00AF759D"/>
    <w:rsid w:val="00B01030"/>
    <w:rsid w:val="00B07ED5"/>
    <w:rsid w:val="00B11ABB"/>
    <w:rsid w:val="00B12BF4"/>
    <w:rsid w:val="00B13790"/>
    <w:rsid w:val="00B15D13"/>
    <w:rsid w:val="00B17217"/>
    <w:rsid w:val="00B23C06"/>
    <w:rsid w:val="00B31A7D"/>
    <w:rsid w:val="00B333C4"/>
    <w:rsid w:val="00B37607"/>
    <w:rsid w:val="00B41D79"/>
    <w:rsid w:val="00B423BA"/>
    <w:rsid w:val="00B43300"/>
    <w:rsid w:val="00B46199"/>
    <w:rsid w:val="00B4642F"/>
    <w:rsid w:val="00B56394"/>
    <w:rsid w:val="00B613B0"/>
    <w:rsid w:val="00B64A3F"/>
    <w:rsid w:val="00B67090"/>
    <w:rsid w:val="00B74A35"/>
    <w:rsid w:val="00B77AC3"/>
    <w:rsid w:val="00B910BE"/>
    <w:rsid w:val="00B939A6"/>
    <w:rsid w:val="00BA155F"/>
    <w:rsid w:val="00BA276B"/>
    <w:rsid w:val="00BA2982"/>
    <w:rsid w:val="00BA2A5D"/>
    <w:rsid w:val="00BA395F"/>
    <w:rsid w:val="00BB3523"/>
    <w:rsid w:val="00BC43BE"/>
    <w:rsid w:val="00BC6F8C"/>
    <w:rsid w:val="00BC7669"/>
    <w:rsid w:val="00BD5E81"/>
    <w:rsid w:val="00BE142E"/>
    <w:rsid w:val="00BE3182"/>
    <w:rsid w:val="00BE74C9"/>
    <w:rsid w:val="00BF2644"/>
    <w:rsid w:val="00BF755E"/>
    <w:rsid w:val="00C11C71"/>
    <w:rsid w:val="00C13F45"/>
    <w:rsid w:val="00C144E2"/>
    <w:rsid w:val="00C1782E"/>
    <w:rsid w:val="00C211A8"/>
    <w:rsid w:val="00C3102C"/>
    <w:rsid w:val="00C36E16"/>
    <w:rsid w:val="00C42FEA"/>
    <w:rsid w:val="00C4515C"/>
    <w:rsid w:val="00C51F08"/>
    <w:rsid w:val="00C546F2"/>
    <w:rsid w:val="00C60188"/>
    <w:rsid w:val="00C62C5F"/>
    <w:rsid w:val="00C705A8"/>
    <w:rsid w:val="00C708BA"/>
    <w:rsid w:val="00C7330F"/>
    <w:rsid w:val="00C73429"/>
    <w:rsid w:val="00C737A4"/>
    <w:rsid w:val="00C75A4D"/>
    <w:rsid w:val="00C766B0"/>
    <w:rsid w:val="00C8131A"/>
    <w:rsid w:val="00C83FC1"/>
    <w:rsid w:val="00C84BA1"/>
    <w:rsid w:val="00C8639D"/>
    <w:rsid w:val="00C906E0"/>
    <w:rsid w:val="00C90CF5"/>
    <w:rsid w:val="00C94A81"/>
    <w:rsid w:val="00C960A4"/>
    <w:rsid w:val="00CA0CA3"/>
    <w:rsid w:val="00CA23B0"/>
    <w:rsid w:val="00CB06DD"/>
    <w:rsid w:val="00CB12C9"/>
    <w:rsid w:val="00CD4A42"/>
    <w:rsid w:val="00CD778D"/>
    <w:rsid w:val="00CE4C0D"/>
    <w:rsid w:val="00CF5F41"/>
    <w:rsid w:val="00D01345"/>
    <w:rsid w:val="00D04A71"/>
    <w:rsid w:val="00D05E1B"/>
    <w:rsid w:val="00D116E3"/>
    <w:rsid w:val="00D16CEF"/>
    <w:rsid w:val="00D202A7"/>
    <w:rsid w:val="00D20371"/>
    <w:rsid w:val="00D2165B"/>
    <w:rsid w:val="00D23A1D"/>
    <w:rsid w:val="00D23AB1"/>
    <w:rsid w:val="00D243C8"/>
    <w:rsid w:val="00D3713C"/>
    <w:rsid w:val="00D40F2E"/>
    <w:rsid w:val="00D41472"/>
    <w:rsid w:val="00D43C5C"/>
    <w:rsid w:val="00D53763"/>
    <w:rsid w:val="00D54556"/>
    <w:rsid w:val="00D561CE"/>
    <w:rsid w:val="00D57199"/>
    <w:rsid w:val="00D614E6"/>
    <w:rsid w:val="00D61AFD"/>
    <w:rsid w:val="00D67655"/>
    <w:rsid w:val="00D845D4"/>
    <w:rsid w:val="00D86914"/>
    <w:rsid w:val="00DA0035"/>
    <w:rsid w:val="00DA0912"/>
    <w:rsid w:val="00DA3638"/>
    <w:rsid w:val="00DA40CD"/>
    <w:rsid w:val="00DB28F4"/>
    <w:rsid w:val="00DB5158"/>
    <w:rsid w:val="00DB5F04"/>
    <w:rsid w:val="00DC4998"/>
    <w:rsid w:val="00DC4D03"/>
    <w:rsid w:val="00DD2A1F"/>
    <w:rsid w:val="00DD5282"/>
    <w:rsid w:val="00DF02B8"/>
    <w:rsid w:val="00DF267A"/>
    <w:rsid w:val="00DF4BD1"/>
    <w:rsid w:val="00DF764B"/>
    <w:rsid w:val="00E0482B"/>
    <w:rsid w:val="00E05621"/>
    <w:rsid w:val="00E100D2"/>
    <w:rsid w:val="00E12BFC"/>
    <w:rsid w:val="00E139C1"/>
    <w:rsid w:val="00E14827"/>
    <w:rsid w:val="00E1684E"/>
    <w:rsid w:val="00E217A4"/>
    <w:rsid w:val="00E230EC"/>
    <w:rsid w:val="00E244B6"/>
    <w:rsid w:val="00E2758E"/>
    <w:rsid w:val="00E30738"/>
    <w:rsid w:val="00E325EB"/>
    <w:rsid w:val="00E343EE"/>
    <w:rsid w:val="00E41409"/>
    <w:rsid w:val="00E4679A"/>
    <w:rsid w:val="00E47487"/>
    <w:rsid w:val="00E52AC9"/>
    <w:rsid w:val="00E52DE3"/>
    <w:rsid w:val="00E55974"/>
    <w:rsid w:val="00E629F0"/>
    <w:rsid w:val="00E63439"/>
    <w:rsid w:val="00E72713"/>
    <w:rsid w:val="00E74238"/>
    <w:rsid w:val="00E769ED"/>
    <w:rsid w:val="00E77288"/>
    <w:rsid w:val="00E77668"/>
    <w:rsid w:val="00E819F5"/>
    <w:rsid w:val="00E81F7B"/>
    <w:rsid w:val="00E85C5F"/>
    <w:rsid w:val="00E9010C"/>
    <w:rsid w:val="00E93AEB"/>
    <w:rsid w:val="00E96970"/>
    <w:rsid w:val="00E96AFA"/>
    <w:rsid w:val="00EA081F"/>
    <w:rsid w:val="00EA25C3"/>
    <w:rsid w:val="00EB4CD5"/>
    <w:rsid w:val="00EC04BB"/>
    <w:rsid w:val="00EC6C58"/>
    <w:rsid w:val="00EC73BC"/>
    <w:rsid w:val="00EC7E98"/>
    <w:rsid w:val="00ED363A"/>
    <w:rsid w:val="00EE3857"/>
    <w:rsid w:val="00EE4FBC"/>
    <w:rsid w:val="00EF25AD"/>
    <w:rsid w:val="00EF2EE1"/>
    <w:rsid w:val="00EF7030"/>
    <w:rsid w:val="00F01536"/>
    <w:rsid w:val="00F0569C"/>
    <w:rsid w:val="00F065A9"/>
    <w:rsid w:val="00F07DBF"/>
    <w:rsid w:val="00F14BE8"/>
    <w:rsid w:val="00F15084"/>
    <w:rsid w:val="00F15F77"/>
    <w:rsid w:val="00F21587"/>
    <w:rsid w:val="00F33D96"/>
    <w:rsid w:val="00F341F9"/>
    <w:rsid w:val="00F419DF"/>
    <w:rsid w:val="00F4361E"/>
    <w:rsid w:val="00F44599"/>
    <w:rsid w:val="00F45E7C"/>
    <w:rsid w:val="00F46C1D"/>
    <w:rsid w:val="00F4771A"/>
    <w:rsid w:val="00F5022A"/>
    <w:rsid w:val="00F550DE"/>
    <w:rsid w:val="00F648B4"/>
    <w:rsid w:val="00F6742F"/>
    <w:rsid w:val="00F7381A"/>
    <w:rsid w:val="00F761F2"/>
    <w:rsid w:val="00F805E0"/>
    <w:rsid w:val="00F814DE"/>
    <w:rsid w:val="00F818C8"/>
    <w:rsid w:val="00F82176"/>
    <w:rsid w:val="00F84332"/>
    <w:rsid w:val="00F874DA"/>
    <w:rsid w:val="00F95995"/>
    <w:rsid w:val="00F96B99"/>
    <w:rsid w:val="00F97277"/>
    <w:rsid w:val="00F97AA8"/>
    <w:rsid w:val="00FB0C95"/>
    <w:rsid w:val="00FB1C41"/>
    <w:rsid w:val="00FC59CA"/>
    <w:rsid w:val="00FD3564"/>
    <w:rsid w:val="00FD379F"/>
    <w:rsid w:val="00FD48FE"/>
    <w:rsid w:val="00FD4D4B"/>
    <w:rsid w:val="00FD73E4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C24C0"/>
  <w15:docId w15:val="{A6338C1F-88EB-4B4E-BDCE-DFD705F4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828"/>
    <w:pPr>
      <w:spacing w:after="0" w:line="260" w:lineRule="atLeast"/>
    </w:pPr>
    <w:rPr>
      <w:rFonts w:ascii="Arial" w:hAnsi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E684D"/>
    <w:pPr>
      <w:keepNext/>
      <w:keepLines/>
      <w:numPr>
        <w:numId w:val="18"/>
      </w:numPr>
      <w:tabs>
        <w:tab w:val="left" w:pos="907"/>
      </w:tabs>
      <w:spacing w:after="360" w:line="540" w:lineRule="atLeast"/>
      <w:contextualSpacing/>
      <w:outlineLvl w:val="0"/>
    </w:pPr>
    <w:rPr>
      <w:rFonts w:eastAsiaTheme="majorEastAsia" w:cstheme="majorBidi"/>
      <w:b/>
      <w:bCs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E684D"/>
    <w:pPr>
      <w:keepNext/>
      <w:keepLines/>
      <w:numPr>
        <w:ilvl w:val="1"/>
        <w:numId w:val="18"/>
      </w:numPr>
      <w:spacing w:line="300" w:lineRule="atLeast"/>
      <w:contextualSpacing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F4B53"/>
    <w:pPr>
      <w:keepNext/>
      <w:keepLines/>
      <w:numPr>
        <w:ilvl w:val="2"/>
        <w:numId w:val="18"/>
      </w:numPr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E684D"/>
    <w:pPr>
      <w:keepNext/>
      <w:keepLines/>
      <w:numPr>
        <w:ilvl w:val="3"/>
        <w:numId w:val="18"/>
      </w:numPr>
      <w:contextualSpacing/>
      <w:outlineLvl w:val="3"/>
    </w:pPr>
    <w:rPr>
      <w:rFonts w:eastAsiaTheme="majorEastAsia" w:cstheme="majorBidi"/>
      <w:b/>
      <w:bCs/>
      <w:i/>
      <w:iCs/>
    </w:rPr>
  </w:style>
  <w:style w:type="paragraph" w:styleId="Overskrift5">
    <w:name w:val="heading 5"/>
    <w:basedOn w:val="Overskrift4"/>
    <w:next w:val="Normal"/>
    <w:link w:val="Overskrift5Tegn"/>
    <w:uiPriority w:val="1"/>
    <w:qFormat/>
    <w:rsid w:val="001E684D"/>
    <w:pPr>
      <w:numPr>
        <w:ilvl w:val="4"/>
      </w:numPr>
      <w:outlineLvl w:val="4"/>
    </w:pPr>
  </w:style>
  <w:style w:type="paragraph" w:styleId="Overskrift6">
    <w:name w:val="heading 6"/>
    <w:basedOn w:val="Overskrift4"/>
    <w:next w:val="Normal"/>
    <w:link w:val="Overskrift6Tegn"/>
    <w:uiPriority w:val="1"/>
    <w:rsid w:val="001E684D"/>
    <w:pPr>
      <w:numPr>
        <w:ilvl w:val="5"/>
      </w:numPr>
      <w:outlineLvl w:val="5"/>
    </w:pPr>
    <w:rPr>
      <w:iCs w:val="0"/>
    </w:rPr>
  </w:style>
  <w:style w:type="paragraph" w:styleId="Overskrift7">
    <w:name w:val="heading 7"/>
    <w:basedOn w:val="Overskrift4"/>
    <w:next w:val="Normal"/>
    <w:link w:val="Overskrift7Tegn"/>
    <w:uiPriority w:val="1"/>
    <w:rsid w:val="001E684D"/>
    <w:pPr>
      <w:numPr>
        <w:ilvl w:val="6"/>
      </w:numPr>
      <w:outlineLvl w:val="6"/>
    </w:pPr>
    <w:rPr>
      <w:iCs w:val="0"/>
    </w:rPr>
  </w:style>
  <w:style w:type="paragraph" w:styleId="Overskrift8">
    <w:name w:val="heading 8"/>
    <w:basedOn w:val="Overskrift4"/>
    <w:next w:val="Normal"/>
    <w:link w:val="Overskrift8Tegn"/>
    <w:uiPriority w:val="1"/>
    <w:rsid w:val="001E684D"/>
    <w:pPr>
      <w:numPr>
        <w:ilvl w:val="7"/>
      </w:numPr>
      <w:outlineLvl w:val="7"/>
    </w:pPr>
  </w:style>
  <w:style w:type="paragraph" w:styleId="Overskrift9">
    <w:name w:val="heading 9"/>
    <w:basedOn w:val="Overskrift4"/>
    <w:next w:val="Normal"/>
    <w:link w:val="Overskrift9Tegn"/>
    <w:uiPriority w:val="1"/>
    <w:rsid w:val="001E684D"/>
    <w:pPr>
      <w:numPr>
        <w:ilvl w:val="8"/>
      </w:numPr>
      <w:outlineLvl w:val="8"/>
    </w:pPr>
    <w:rPr>
      <w:iCs w:val="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rsid w:val="001F4B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F4B53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21"/>
    <w:rsid w:val="001F4B53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rsid w:val="001F4B53"/>
    <w:rPr>
      <w:rFonts w:ascii="Arial" w:hAnsi="Arial"/>
      <w:sz w:val="16"/>
      <w:szCs w:val="20"/>
    </w:rPr>
  </w:style>
  <w:style w:type="paragraph" w:styleId="Sidefod">
    <w:name w:val="footer"/>
    <w:basedOn w:val="Normal"/>
    <w:link w:val="SidefodTegn"/>
    <w:uiPriority w:val="21"/>
    <w:rsid w:val="001F4B53"/>
    <w:pPr>
      <w:tabs>
        <w:tab w:val="center" w:pos="4819"/>
        <w:tab w:val="right" w:pos="9638"/>
      </w:tabs>
      <w:spacing w:line="200" w:lineRule="atLeast"/>
    </w:pPr>
    <w:rPr>
      <w:color w:val="404040" w:themeColor="text1" w:themeTint="BF"/>
      <w:sz w:val="15"/>
    </w:rPr>
  </w:style>
  <w:style w:type="character" w:customStyle="1" w:styleId="SidefodTegn">
    <w:name w:val="Sidefod Tegn"/>
    <w:basedOn w:val="Standardskrifttypeiafsnit"/>
    <w:link w:val="Sidefod"/>
    <w:uiPriority w:val="21"/>
    <w:rsid w:val="001F4B53"/>
    <w:rPr>
      <w:rFonts w:ascii="Arial" w:hAnsi="Arial"/>
      <w:color w:val="404040" w:themeColor="text1" w:themeTint="BF"/>
      <w:sz w:val="15"/>
      <w:szCs w:val="20"/>
    </w:rPr>
  </w:style>
  <w:style w:type="table" w:styleId="Tabel-Gitter">
    <w:name w:val="Table Grid"/>
    <w:basedOn w:val="Tabel-Normal"/>
    <w:uiPriority w:val="39"/>
    <w:rsid w:val="001F4B53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1F4B53"/>
    <w:rPr>
      <w:color w:val="auto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E684D"/>
    <w:rPr>
      <w:rFonts w:ascii="Arial" w:eastAsiaTheme="majorEastAsia" w:hAnsi="Arial" w:cstheme="majorBidi"/>
      <w:b/>
      <w:bCs/>
      <w:sz w:val="48"/>
      <w:szCs w:val="28"/>
    </w:rPr>
  </w:style>
  <w:style w:type="paragraph" w:customStyle="1" w:styleId="Sender">
    <w:name w:val="Sender"/>
    <w:basedOn w:val="Normal"/>
    <w:link w:val="SenderTegn"/>
    <w:rsid w:val="008774C3"/>
    <w:pPr>
      <w:tabs>
        <w:tab w:val="right" w:pos="8505"/>
      </w:tabs>
      <w:spacing w:line="190" w:lineRule="atLeast"/>
    </w:pPr>
    <w:rPr>
      <w:sz w:val="15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1E684D"/>
    <w:rPr>
      <w:rFonts w:ascii="Arial" w:eastAsiaTheme="majorEastAsia" w:hAnsi="Arial" w:cstheme="majorBidi"/>
      <w:b/>
      <w:bCs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  <w:sz w:val="20"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8774C3"/>
    <w:rPr>
      <w:sz w:val="15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pPr>
      <w:spacing w:line="240" w:lineRule="auto"/>
    </w:pPr>
    <w:rPr>
      <w:rFonts w:ascii="Algerian" w:hAnsi="Algerian"/>
      <w:sz w:val="1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F4B53"/>
    <w:rPr>
      <w:rFonts w:ascii="Arial" w:eastAsiaTheme="majorEastAsia" w:hAnsi="Arial" w:cstheme="majorBidi"/>
      <w:b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E684D"/>
    <w:rPr>
      <w:rFonts w:ascii="Arial" w:eastAsiaTheme="majorEastAsia" w:hAnsi="Arial" w:cstheme="majorBidi"/>
      <w:b/>
      <w:bCs/>
      <w:i/>
      <w:iCs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E684D"/>
    <w:rPr>
      <w:rFonts w:ascii="Arial" w:eastAsiaTheme="majorEastAsia" w:hAnsi="Arial" w:cstheme="majorBidi"/>
      <w:b/>
      <w:bCs/>
      <w:i/>
      <w:iCs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rsid w:val="001E684D"/>
    <w:rPr>
      <w:rFonts w:ascii="Arial" w:eastAsiaTheme="majorEastAsia" w:hAnsi="Arial" w:cstheme="majorBidi"/>
      <w:b/>
      <w:bCs/>
      <w:i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rsid w:val="001E684D"/>
    <w:rPr>
      <w:rFonts w:ascii="Arial" w:eastAsiaTheme="majorEastAsia" w:hAnsi="Arial" w:cstheme="majorBidi"/>
      <w:b/>
      <w:bCs/>
      <w:i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rsid w:val="001E684D"/>
    <w:rPr>
      <w:rFonts w:ascii="Arial" w:eastAsiaTheme="majorEastAsia" w:hAnsi="Arial" w:cstheme="majorBidi"/>
      <w:b/>
      <w:bCs/>
      <w:i/>
      <w:iCs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rsid w:val="001E684D"/>
    <w:rPr>
      <w:rFonts w:ascii="Arial" w:eastAsiaTheme="majorEastAsia" w:hAnsi="Arial" w:cstheme="majorBidi"/>
      <w:b/>
      <w:bCs/>
      <w:i/>
      <w:sz w:val="20"/>
      <w:szCs w:val="20"/>
    </w:rPr>
  </w:style>
  <w:style w:type="paragraph" w:styleId="Listeafsnit">
    <w:name w:val="List Paragraph"/>
    <w:basedOn w:val="Normal"/>
    <w:uiPriority w:val="34"/>
    <w:rsid w:val="006C03AB"/>
    <w:pPr>
      <w:ind w:left="284" w:hanging="284"/>
      <w:contextualSpacing/>
    </w:pPr>
  </w:style>
  <w:style w:type="paragraph" w:customStyle="1" w:styleId="VD-Punkttegn">
    <w:name w:val="VD-Punkttegn"/>
    <w:basedOn w:val="Normal"/>
    <w:semiHidden/>
    <w:rsid w:val="006C03AB"/>
    <w:pPr>
      <w:numPr>
        <w:numId w:val="6"/>
      </w:numPr>
      <w:contextualSpacing/>
    </w:pPr>
  </w:style>
  <w:style w:type="character" w:styleId="Hyperlink">
    <w:name w:val="Hyperlink"/>
    <w:basedOn w:val="Standardskrifttypeiafsnit"/>
    <w:uiPriority w:val="99"/>
    <w:rsid w:val="00813B51"/>
    <w:rPr>
      <w:color w:val="005EB8"/>
      <w:u w:val="single"/>
      <w:lang w:val="da-DK"/>
    </w:rPr>
  </w:style>
  <w:style w:type="character" w:styleId="Ulstomtale">
    <w:name w:val="Unresolved Mention"/>
    <w:basedOn w:val="Standardskrifttypeiafsnit"/>
    <w:uiPriority w:val="99"/>
    <w:semiHidden/>
    <w:unhideWhenUsed/>
    <w:rsid w:val="00F82176"/>
    <w:rPr>
      <w:color w:val="605E5C"/>
      <w:shd w:val="clear" w:color="auto" w:fill="E1DFDD"/>
    </w:rPr>
  </w:style>
  <w:style w:type="paragraph" w:customStyle="1" w:styleId="AfsenderBund">
    <w:name w:val="AfsenderBund"/>
    <w:unhideWhenUsed/>
    <w:rsid w:val="00993A63"/>
    <w:pPr>
      <w:spacing w:after="0" w:line="220" w:lineRule="atLeast"/>
    </w:pPr>
    <w:rPr>
      <w:color w:val="005EB8"/>
      <w:sz w:val="15"/>
    </w:rPr>
  </w:style>
  <w:style w:type="paragraph" w:customStyle="1" w:styleId="TitelOverskrift">
    <w:name w:val="TitelOverskrift"/>
    <w:semiHidden/>
    <w:qFormat/>
    <w:rsid w:val="002872D7"/>
    <w:pPr>
      <w:spacing w:before="600" w:after="0" w:line="800" w:lineRule="exact"/>
      <w:contextualSpacing/>
    </w:pPr>
    <w:rPr>
      <w:b/>
      <w:bCs/>
      <w:sz w:val="80"/>
      <w:szCs w:val="80"/>
    </w:rPr>
  </w:style>
  <w:style w:type="paragraph" w:customStyle="1" w:styleId="UnderTitel">
    <w:name w:val="UnderTitel"/>
    <w:basedOn w:val="Normal"/>
    <w:semiHidden/>
    <w:qFormat/>
    <w:rsid w:val="002872D7"/>
    <w:pPr>
      <w:spacing w:before="320" w:line="460" w:lineRule="atLeast"/>
      <w:contextualSpacing/>
    </w:pPr>
    <w:rPr>
      <w:color w:val="005EB8"/>
      <w:sz w:val="40"/>
      <w:szCs w:val="40"/>
    </w:rPr>
  </w:style>
  <w:style w:type="paragraph" w:styleId="Overskrift">
    <w:name w:val="TOC Heading"/>
    <w:basedOn w:val="Overskrift1"/>
    <w:next w:val="Normal"/>
    <w:uiPriority w:val="9"/>
    <w:rsid w:val="001F4B53"/>
    <w:pPr>
      <w:numPr>
        <w:numId w:val="0"/>
      </w:numPr>
      <w:spacing w:line="300" w:lineRule="atLeast"/>
      <w:outlineLvl w:val="9"/>
    </w:pPr>
  </w:style>
  <w:style w:type="paragraph" w:styleId="Indholdsfortegnelse1">
    <w:name w:val="toc 1"/>
    <w:basedOn w:val="Normal"/>
    <w:next w:val="Normal"/>
    <w:uiPriority w:val="39"/>
    <w:rsid w:val="00D41472"/>
    <w:pPr>
      <w:tabs>
        <w:tab w:val="right" w:leader="dot" w:pos="9344"/>
      </w:tabs>
      <w:spacing w:before="200"/>
      <w:ind w:right="567"/>
    </w:pPr>
    <w:rPr>
      <w:b/>
      <w:noProof/>
    </w:rPr>
  </w:style>
  <w:style w:type="paragraph" w:styleId="Indholdsfortegnelse2">
    <w:name w:val="toc 2"/>
    <w:basedOn w:val="Normal"/>
    <w:next w:val="Normal"/>
    <w:uiPriority w:val="39"/>
    <w:rsid w:val="00D41472"/>
    <w:pPr>
      <w:tabs>
        <w:tab w:val="right" w:leader="dot" w:pos="9344"/>
      </w:tabs>
      <w:ind w:left="340" w:right="567"/>
    </w:pPr>
    <w:rPr>
      <w:noProof/>
    </w:rPr>
  </w:style>
  <w:style w:type="paragraph" w:styleId="Indholdsfortegnelse4">
    <w:name w:val="toc 4"/>
    <w:basedOn w:val="Normal"/>
    <w:next w:val="Normal"/>
    <w:uiPriority w:val="39"/>
    <w:rsid w:val="00D41472"/>
    <w:pPr>
      <w:tabs>
        <w:tab w:val="right" w:leader="dot" w:pos="9344"/>
      </w:tabs>
      <w:ind w:left="340" w:right="567"/>
    </w:pPr>
    <w:rPr>
      <w:i/>
      <w:noProof/>
    </w:rPr>
  </w:style>
  <w:style w:type="paragraph" w:styleId="Indholdsfortegnelse5">
    <w:name w:val="toc 5"/>
    <w:basedOn w:val="Indholdsfortegnelse4"/>
    <w:next w:val="Normal"/>
    <w:uiPriority w:val="39"/>
    <w:rsid w:val="001E684D"/>
  </w:style>
  <w:style w:type="paragraph" w:styleId="Indholdsfortegnelse6">
    <w:name w:val="toc 6"/>
    <w:basedOn w:val="Indholdsfortegnelse5"/>
    <w:next w:val="Normal"/>
    <w:uiPriority w:val="39"/>
    <w:rsid w:val="001E684D"/>
  </w:style>
  <w:style w:type="paragraph" w:styleId="Indholdsfortegnelse7">
    <w:name w:val="toc 7"/>
    <w:basedOn w:val="Indholdsfortegnelse6"/>
    <w:next w:val="Normal"/>
    <w:uiPriority w:val="39"/>
    <w:rsid w:val="001E684D"/>
  </w:style>
  <w:style w:type="paragraph" w:styleId="Indholdsfortegnelse8">
    <w:name w:val="toc 8"/>
    <w:basedOn w:val="Indholdsfortegnelse7"/>
    <w:next w:val="Normal"/>
    <w:uiPriority w:val="39"/>
    <w:rsid w:val="001E684D"/>
  </w:style>
  <w:style w:type="paragraph" w:styleId="Indholdsfortegnelse9">
    <w:name w:val="toc 9"/>
    <w:basedOn w:val="Indholdsfortegnelse6"/>
    <w:next w:val="Normal"/>
    <w:uiPriority w:val="39"/>
    <w:rsid w:val="001E684D"/>
  </w:style>
  <w:style w:type="paragraph" w:styleId="Indholdsfortegnelse3">
    <w:name w:val="toc 3"/>
    <w:basedOn w:val="Normal"/>
    <w:next w:val="Normal"/>
    <w:uiPriority w:val="39"/>
    <w:rsid w:val="00D41472"/>
    <w:pPr>
      <w:tabs>
        <w:tab w:val="right" w:leader="dot" w:pos="9344"/>
      </w:tabs>
      <w:ind w:left="340" w:right="567"/>
    </w:pPr>
    <w:rPr>
      <w:i/>
      <w:noProof/>
    </w:rPr>
  </w:style>
  <w:style w:type="paragraph" w:styleId="Titel">
    <w:name w:val="Title"/>
    <w:basedOn w:val="Normal"/>
    <w:next w:val="Undertitel0"/>
    <w:link w:val="TitelTegn"/>
    <w:qFormat/>
    <w:rsid w:val="001F4B53"/>
    <w:pPr>
      <w:spacing w:before="600" w:line="800" w:lineRule="atLeast"/>
      <w:contextualSpacing/>
    </w:pPr>
    <w:rPr>
      <w:rFonts w:eastAsiaTheme="majorEastAsia" w:cstheme="majorBidi"/>
      <w:b/>
      <w:kern w:val="28"/>
      <w:sz w:val="80"/>
      <w:szCs w:val="52"/>
    </w:rPr>
  </w:style>
  <w:style w:type="character" w:customStyle="1" w:styleId="TitelTegn">
    <w:name w:val="Titel Tegn"/>
    <w:basedOn w:val="Standardskrifttypeiafsnit"/>
    <w:link w:val="Titel"/>
    <w:rsid w:val="001F4B53"/>
    <w:rPr>
      <w:rFonts w:ascii="Arial" w:eastAsiaTheme="majorEastAsia" w:hAnsi="Arial" w:cstheme="majorBidi"/>
      <w:b/>
      <w:kern w:val="28"/>
      <w:sz w:val="80"/>
      <w:szCs w:val="52"/>
    </w:rPr>
  </w:style>
  <w:style w:type="paragraph" w:styleId="Undertitel0">
    <w:name w:val="Subtitle"/>
    <w:basedOn w:val="UnderTitel"/>
    <w:next w:val="Normal"/>
    <w:link w:val="UndertitelTegn"/>
    <w:qFormat/>
    <w:rsid w:val="001E684D"/>
  </w:style>
  <w:style w:type="character" w:customStyle="1" w:styleId="UndertitelTegn">
    <w:name w:val="Undertitel Tegn"/>
    <w:basedOn w:val="Standardskrifttypeiafsnit"/>
    <w:link w:val="Undertitel0"/>
    <w:rsid w:val="001E684D"/>
    <w:rPr>
      <w:rFonts w:ascii="Arial" w:hAnsi="Arial"/>
      <w:color w:val="005EB8"/>
      <w:sz w:val="40"/>
      <w:szCs w:val="40"/>
    </w:rPr>
  </w:style>
  <w:style w:type="paragraph" w:styleId="Ingenafstand">
    <w:name w:val="No Spacing"/>
    <w:uiPriority w:val="1"/>
    <w:semiHidden/>
    <w:rsid w:val="001F4B53"/>
    <w:pPr>
      <w:spacing w:after="0" w:line="240" w:lineRule="auto"/>
    </w:pPr>
    <w:rPr>
      <w:rFonts w:ascii="Arial" w:hAnsi="Arial"/>
      <w:sz w:val="20"/>
      <w:szCs w:val="20"/>
    </w:rPr>
  </w:style>
  <w:style w:type="paragraph" w:styleId="Opstilling-punkttegn">
    <w:name w:val="List Bullet"/>
    <w:basedOn w:val="Normal"/>
    <w:uiPriority w:val="99"/>
    <w:semiHidden/>
    <w:unhideWhenUsed/>
    <w:rsid w:val="001E684D"/>
    <w:pPr>
      <w:numPr>
        <w:numId w:val="19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1E684D"/>
    <w:pPr>
      <w:numPr>
        <w:numId w:val="20"/>
      </w:numPr>
      <w:contextualSpacing/>
    </w:pPr>
  </w:style>
  <w:style w:type="paragraph" w:styleId="Billedtekst">
    <w:name w:val="caption"/>
    <w:basedOn w:val="Normal"/>
    <w:next w:val="Normal"/>
    <w:uiPriority w:val="35"/>
    <w:semiHidden/>
    <w:unhideWhenUsed/>
    <w:qFormat/>
    <w:rsid w:val="00274305"/>
    <w:pPr>
      <w:spacing w:after="200" w:line="240" w:lineRule="auto"/>
    </w:pPr>
    <w:rPr>
      <w:i/>
      <w:iCs/>
      <w:sz w:val="18"/>
      <w:szCs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F764B"/>
    <w:pPr>
      <w:spacing w:line="240" w:lineRule="auto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F764B"/>
    <w:rPr>
      <w:rFonts w:ascii="Arial" w:hAnsi="Arial"/>
      <w:sz w:val="16"/>
      <w:szCs w:val="20"/>
    </w:rPr>
  </w:style>
  <w:style w:type="paragraph" w:styleId="Korrektur">
    <w:name w:val="Revision"/>
    <w:hidden/>
    <w:uiPriority w:val="99"/>
    <w:semiHidden/>
    <w:rsid w:val="00B423BA"/>
    <w:pPr>
      <w:spacing w:after="0" w:line="240" w:lineRule="auto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ynamicTemplate\Konfig\Skabeloner\VD%20Rapport.dotm" TargetMode="External"/></Relationships>
</file>

<file path=word/theme/theme1.xml><?xml version="1.0" encoding="utf-8"?>
<a:theme xmlns:a="http://schemas.openxmlformats.org/drawingml/2006/main" name="Kontortema">
  <a:themeElements>
    <a:clrScheme name="Vejdirektoratet Ny">
      <a:dk1>
        <a:srgbClr val="000000"/>
      </a:dk1>
      <a:lt1>
        <a:srgbClr val="FFFFFF"/>
      </a:lt1>
      <a:dk2>
        <a:srgbClr val="FCC349"/>
      </a:dk2>
      <a:lt2>
        <a:srgbClr val="9BD7F7"/>
      </a:lt2>
      <a:accent1>
        <a:srgbClr val="005EB8"/>
      </a:accent1>
      <a:accent2>
        <a:srgbClr val="0ABAEE"/>
      </a:accent2>
      <a:accent3>
        <a:srgbClr val="00005E"/>
      </a:accent3>
      <a:accent4>
        <a:srgbClr val="F2CECD"/>
      </a:accent4>
      <a:accent5>
        <a:srgbClr val="FFDD00"/>
      </a:accent5>
      <a:accent6>
        <a:srgbClr val="A1CDC4"/>
      </a:accent6>
      <a:hlink>
        <a:srgbClr val="005EB8"/>
      </a:hlink>
      <a:folHlink>
        <a:srgbClr val="005EB8"/>
      </a:folHlink>
    </a:clrScheme>
    <a:fontScheme name="Brugerdefineret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67583-F8C5-4E2E-B681-26EE28D47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VD Rapport.dotm</Template>
  <TotalTime>4</TotalTime>
  <Pages>7</Pages>
  <Words>1282</Words>
  <Characters>7821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Anne-Mette Jansen</dc:creator>
  <cp:lastModifiedBy>Anne-Mette Jansen</cp:lastModifiedBy>
  <cp:revision>4</cp:revision>
  <cp:lastPrinted>2014-07-17T10:44:00Z</cp:lastPrinted>
  <dcterms:created xsi:type="dcterms:W3CDTF">2026-10-23T12:16:00Z</dcterms:created>
  <dcterms:modified xsi:type="dcterms:W3CDTF">2026-10-23T12:19:00Z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341708e8,d86d0a6,1c616381,7b9ec8ed,429a2708</vt:lpwstr>
  </property>
  <property fmtid="{D5CDD505-2E9C-101B-9397-08002B2CF9AE}" pid="3" name="ClassificationContentMarkingFooterFontProps">
    <vt:lpwstr>#000000,7,Verdana</vt:lpwstr>
  </property>
  <property fmtid="{D5CDD505-2E9C-101B-9397-08002B2CF9AE}" pid="4" name="ClassificationContentMarkingFooterText">
    <vt:lpwstr>Confidential</vt:lpwstr>
  </property>
  <property fmtid="{D5CDD505-2E9C-101B-9397-08002B2CF9AE}" pid="5" name="MSIP_Label_20ea7001-5c24-4702-a3ac-e436ccb02747_Enabled">
    <vt:lpwstr>true</vt:lpwstr>
  </property>
  <property fmtid="{D5CDD505-2E9C-101B-9397-08002B2CF9AE}" pid="6" name="MSIP_Label_20ea7001-5c24-4702-a3ac-e436ccb02747_SetDate">
    <vt:lpwstr>2026-10-22T16:59:27Z</vt:lpwstr>
  </property>
  <property fmtid="{D5CDD505-2E9C-101B-9397-08002B2CF9AE}" pid="7" name="MSIP_Label_20ea7001-5c24-4702-a3ac-e436ccb02747_Method">
    <vt:lpwstr>Standard</vt:lpwstr>
  </property>
  <property fmtid="{D5CDD505-2E9C-101B-9397-08002B2CF9AE}" pid="8" name="MSIP_Label_20ea7001-5c24-4702-a3ac-e436ccb02747_Name">
    <vt:lpwstr>Confidential</vt:lpwstr>
  </property>
  <property fmtid="{D5CDD505-2E9C-101B-9397-08002B2CF9AE}" pid="9" name="MSIP_Label_20ea7001-5c24-4702-a3ac-e436ccb02747_SiteId">
    <vt:lpwstr>c8823c91-be81-4f89-b024-6c3dd789c106</vt:lpwstr>
  </property>
  <property fmtid="{D5CDD505-2E9C-101B-9397-08002B2CF9AE}" pid="10" name="MSIP_Label_20ea7001-5c24-4702-a3ac-e436ccb02747_ActionId">
    <vt:lpwstr>b679bb94-d640-4a25-bcea-e6af8c36e5f0</vt:lpwstr>
  </property>
  <property fmtid="{D5CDD505-2E9C-101B-9397-08002B2CF9AE}" pid="11" name="MSIP_Label_20ea7001-5c24-4702-a3ac-e436ccb02747_ContentBits">
    <vt:lpwstr>2</vt:lpwstr>
  </property>
  <property fmtid="{D5CDD505-2E9C-101B-9397-08002B2CF9AE}" pid="12" name="MSIP_Label_20ea7001-5c24-4702-a3ac-e436ccb02747_Tag">
    <vt:lpwstr>10, 3, 0, 1</vt:lpwstr>
  </property>
</Properties>
</file>